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6"/>
        <w:gridCol w:w="3685"/>
        <w:gridCol w:w="11624"/>
      </w:tblGrid>
      <w:tr w:rsidR="00AC0E70" w:rsidRPr="00DC32C8" w:rsidTr="00DC32C8">
        <w:trPr>
          <w:trHeight w:val="30"/>
          <w:tblCellSpacing w:w="0" w:type="auto"/>
        </w:trPr>
        <w:tc>
          <w:tcPr>
            <w:tcW w:w="1563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0E72AC">
            <w:pPr>
              <w:spacing w:after="0"/>
              <w:jc w:val="center"/>
              <w:rPr>
                <w:sz w:val="24"/>
                <w:szCs w:val="24"/>
                <w:lang w:val="ru-RU"/>
              </w:rPr>
            </w:pPr>
            <w:r w:rsidRPr="00EF6679">
              <w:rPr>
                <w:b/>
                <w:color w:val="000000"/>
                <w:sz w:val="24"/>
                <w:szCs w:val="24"/>
                <w:lang w:val="ru-RU"/>
              </w:rPr>
              <w:t>Стандарт государственной услуги</w:t>
            </w:r>
          </w:p>
          <w:p w:rsidR="00AC0E70" w:rsidRPr="00EF6679" w:rsidRDefault="00AB7CFD" w:rsidP="000E72AC">
            <w:pPr>
              <w:spacing w:after="20"/>
              <w:ind w:left="20"/>
              <w:jc w:val="center"/>
              <w:rPr>
                <w:sz w:val="24"/>
                <w:szCs w:val="24"/>
                <w:lang w:val="ru-RU"/>
              </w:rPr>
            </w:pPr>
            <w:r w:rsidRPr="00EF6679">
              <w:rPr>
                <w:b/>
                <w:color w:val="000000"/>
                <w:sz w:val="24"/>
                <w:szCs w:val="24"/>
                <w:lang w:val="ru-RU"/>
              </w:rPr>
              <w:t>"Предоставление бесплатного питания отдельным категориям граждан, а также лицам, находящимся под опекой (попечительством) и патронатом,</w:t>
            </w:r>
            <w:r w:rsidR="00EF6679" w:rsidRPr="00EF6679">
              <w:rPr>
                <w:sz w:val="24"/>
                <w:szCs w:val="24"/>
                <w:lang w:val="ru-RU"/>
              </w:rPr>
              <w:t xml:space="preserve"> </w:t>
            </w:r>
            <w:r w:rsidRPr="00EF6679">
              <w:rPr>
                <w:b/>
                <w:color w:val="000000"/>
                <w:sz w:val="24"/>
                <w:szCs w:val="24"/>
                <w:lang w:val="ru-RU"/>
              </w:rPr>
              <w:t>обучающимся и воспитанникам организаций технического и профессионального, послесреднего и высшего образования"</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1</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Наименование услугодателя</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0E72AC">
            <w:pPr>
              <w:spacing w:after="20"/>
              <w:ind w:left="20"/>
              <w:jc w:val="both"/>
              <w:rPr>
                <w:sz w:val="24"/>
                <w:szCs w:val="24"/>
                <w:lang w:val="ru-RU"/>
              </w:rPr>
            </w:pPr>
            <w:r w:rsidRPr="00EF6679">
              <w:rPr>
                <w:color w:val="000000"/>
                <w:sz w:val="24"/>
                <w:szCs w:val="24"/>
                <w:lang w:val="ru-RU"/>
              </w:rPr>
              <w:t xml:space="preserve">Государственная услуга оказывается </w:t>
            </w:r>
            <w:r w:rsidR="000E72AC">
              <w:rPr>
                <w:color w:val="000000"/>
                <w:sz w:val="24"/>
                <w:szCs w:val="24"/>
                <w:lang w:val="ru-RU"/>
              </w:rPr>
              <w:t>КГКП</w:t>
            </w:r>
            <w:r w:rsidR="000E72AC" w:rsidRPr="000E72AC">
              <w:rPr>
                <w:color w:val="000000"/>
                <w:sz w:val="24"/>
                <w:szCs w:val="24"/>
                <w:lang w:val="ru-RU"/>
              </w:rPr>
              <w:t xml:space="preserve"> «Денисовский  профессионально - технический колледж» Управления образования  акимата  Костанайской области</w:t>
            </w:r>
            <w:r w:rsidR="000E72AC">
              <w:rPr>
                <w:color w:val="000000"/>
                <w:sz w:val="24"/>
                <w:szCs w:val="24"/>
                <w:lang w:val="ru-RU"/>
              </w:rPr>
              <w:t xml:space="preserve"> (далее Денисовский колледж)</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0E72AC" w:rsidRDefault="00AB7CFD">
            <w:pPr>
              <w:spacing w:after="20"/>
              <w:ind w:left="20"/>
              <w:jc w:val="both"/>
              <w:rPr>
                <w:sz w:val="24"/>
                <w:szCs w:val="24"/>
                <w:lang w:val="ru-RU"/>
              </w:rPr>
            </w:pPr>
            <w:r w:rsidRPr="00EF6679">
              <w:rPr>
                <w:color w:val="000000"/>
                <w:sz w:val="24"/>
                <w:szCs w:val="24"/>
              </w:rPr>
              <w:t>2</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Способы предоставления государственной услуги (каналы доступа)</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 xml:space="preserve">Прием заявления и выдача результата оказания государственной услуги осуществляется </w:t>
            </w:r>
            <w:proofErr w:type="gramStart"/>
            <w:r w:rsidRPr="00EF6679">
              <w:rPr>
                <w:color w:val="000000"/>
                <w:sz w:val="24"/>
                <w:szCs w:val="24"/>
                <w:lang w:val="ru-RU"/>
              </w:rPr>
              <w:t>через</w:t>
            </w:r>
            <w:proofErr w:type="gramEnd"/>
            <w:r w:rsidRPr="00EF6679">
              <w:rPr>
                <w:color w:val="000000"/>
                <w:sz w:val="24"/>
                <w:szCs w:val="24"/>
                <w:lang w:val="ru-RU"/>
              </w:rPr>
              <w:t>:</w:t>
            </w:r>
          </w:p>
          <w:p w:rsidR="00AC0E70" w:rsidRPr="00EF6679" w:rsidRDefault="00AB7CFD" w:rsidP="00615729">
            <w:pPr>
              <w:spacing w:after="20"/>
              <w:ind w:left="20"/>
              <w:rPr>
                <w:sz w:val="24"/>
                <w:szCs w:val="24"/>
                <w:lang w:val="ru-RU"/>
              </w:rPr>
            </w:pPr>
            <w:r w:rsidRPr="00EF6679">
              <w:rPr>
                <w:color w:val="000000"/>
                <w:sz w:val="24"/>
                <w:szCs w:val="24"/>
                <w:lang w:val="ru-RU"/>
              </w:rPr>
              <w:t xml:space="preserve">1) канцелярию </w:t>
            </w:r>
            <w:r w:rsidR="000E72AC" w:rsidRPr="000E72AC">
              <w:rPr>
                <w:color w:val="FF0000"/>
                <w:sz w:val="24"/>
                <w:szCs w:val="24"/>
                <w:lang w:val="ru-RU"/>
              </w:rPr>
              <w:t>Денисовского колледжа</w:t>
            </w:r>
            <w:r w:rsidRPr="00EF6679">
              <w:rPr>
                <w:color w:val="000000"/>
                <w:sz w:val="24"/>
                <w:szCs w:val="24"/>
                <w:lang w:val="ru-RU"/>
              </w:rPr>
              <w:t>;</w:t>
            </w:r>
          </w:p>
          <w:p w:rsidR="00AC0E70" w:rsidRPr="00EF6679" w:rsidRDefault="00AB7CFD" w:rsidP="00615729">
            <w:pPr>
              <w:spacing w:after="20"/>
              <w:ind w:left="20"/>
              <w:rPr>
                <w:sz w:val="24"/>
                <w:szCs w:val="24"/>
                <w:lang w:val="ru-RU"/>
              </w:rPr>
            </w:pPr>
            <w:r w:rsidRPr="00EF6679">
              <w:rPr>
                <w:color w:val="000000"/>
                <w:sz w:val="24"/>
                <w:szCs w:val="24"/>
                <w:lang w:val="ru-RU"/>
              </w:rPr>
              <w:t>2) некоммерческое акционерное общество "Государственная корпорация "Правительство для граждан" (далее - Государственная корпорация);</w:t>
            </w:r>
          </w:p>
          <w:p w:rsidR="00AC0E70" w:rsidRPr="00EF6679" w:rsidRDefault="00AB7CFD" w:rsidP="00615729">
            <w:pPr>
              <w:spacing w:after="20"/>
              <w:ind w:left="20"/>
              <w:rPr>
                <w:sz w:val="24"/>
                <w:szCs w:val="24"/>
                <w:lang w:val="ru-RU"/>
              </w:rPr>
            </w:pPr>
            <w:r w:rsidRPr="00EF6679">
              <w:rPr>
                <w:color w:val="000000"/>
                <w:sz w:val="24"/>
                <w:szCs w:val="24"/>
                <w:lang w:val="ru-RU"/>
              </w:rPr>
              <w:t xml:space="preserve">3) веб-портал "электронного правительства" </w:t>
            </w:r>
            <w:r w:rsidRPr="00EF6679">
              <w:rPr>
                <w:color w:val="000000"/>
                <w:sz w:val="24"/>
                <w:szCs w:val="24"/>
              </w:rPr>
              <w:t>www</w:t>
            </w:r>
            <w:r w:rsidRPr="00EF6679">
              <w:rPr>
                <w:color w:val="000000"/>
                <w:sz w:val="24"/>
                <w:szCs w:val="24"/>
                <w:lang w:val="ru-RU"/>
              </w:rPr>
              <w:t>.​</w:t>
            </w:r>
            <w:r w:rsidRPr="00EF6679">
              <w:rPr>
                <w:color w:val="000000"/>
                <w:sz w:val="24"/>
                <w:szCs w:val="24"/>
              </w:rPr>
              <w:t>egov</w:t>
            </w:r>
            <w:r w:rsidRPr="00EF6679">
              <w:rPr>
                <w:color w:val="000000"/>
                <w:sz w:val="24"/>
                <w:szCs w:val="24"/>
                <w:lang w:val="ru-RU"/>
              </w:rPr>
              <w:t>.​</w:t>
            </w:r>
            <w:r w:rsidRPr="00EF6679">
              <w:rPr>
                <w:color w:val="000000"/>
                <w:sz w:val="24"/>
                <w:szCs w:val="24"/>
              </w:rPr>
              <w:t>kz</w:t>
            </w:r>
            <w:r w:rsidRPr="00EF6679">
              <w:rPr>
                <w:color w:val="000000"/>
                <w:sz w:val="24"/>
                <w:szCs w:val="24"/>
                <w:lang w:val="ru-RU"/>
              </w:rPr>
              <w:t xml:space="preserve"> (далее – портал).</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3</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Срок оказания государственной услуги</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1) с момента сдачи пакета документов услугодателю, в Государственную корпорацию – 5 рабочих дней;</w:t>
            </w:r>
          </w:p>
          <w:p w:rsidR="00AC0E70" w:rsidRPr="00EF6679" w:rsidRDefault="00AB7CFD" w:rsidP="00615729">
            <w:pPr>
              <w:spacing w:after="20"/>
              <w:ind w:left="20"/>
              <w:rPr>
                <w:sz w:val="24"/>
                <w:szCs w:val="24"/>
                <w:lang w:val="ru-RU"/>
              </w:rPr>
            </w:pPr>
            <w:r w:rsidRPr="00EF6679">
              <w:rPr>
                <w:color w:val="000000"/>
                <w:sz w:val="24"/>
                <w:szCs w:val="24"/>
                <w:lang w:val="ru-RU"/>
              </w:rPr>
              <w:t xml:space="preserve">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w:t>
            </w:r>
            <w:proofErr w:type="gramStart"/>
            <w:r w:rsidRPr="00EF6679">
              <w:rPr>
                <w:color w:val="000000"/>
                <w:sz w:val="24"/>
                <w:szCs w:val="24"/>
                <w:lang w:val="ru-RU"/>
              </w:rPr>
              <w:t>позднее</w:t>
            </w:r>
            <w:proofErr w:type="gramEnd"/>
            <w:r w:rsidRPr="00EF6679">
              <w:rPr>
                <w:color w:val="000000"/>
                <w:sz w:val="24"/>
                <w:szCs w:val="24"/>
                <w:lang w:val="ru-RU"/>
              </w:rPr>
              <w:t xml:space="preserve"> чем за сутки до истечения срока оказания государственной услуги;</w:t>
            </w:r>
          </w:p>
          <w:p w:rsidR="00AC0E70" w:rsidRPr="00EF6679" w:rsidRDefault="00AB7CFD" w:rsidP="00615729">
            <w:pPr>
              <w:spacing w:after="20"/>
              <w:ind w:left="20"/>
              <w:rPr>
                <w:sz w:val="24"/>
                <w:szCs w:val="24"/>
                <w:lang w:val="ru-RU"/>
              </w:rPr>
            </w:pPr>
            <w:r w:rsidRPr="00EF6679">
              <w:rPr>
                <w:color w:val="000000"/>
                <w:sz w:val="24"/>
                <w:szCs w:val="24"/>
                <w:lang w:val="ru-RU"/>
              </w:rPr>
              <w:t>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p>
          <w:p w:rsidR="00AC0E70" w:rsidRPr="00EF6679" w:rsidRDefault="00AB7CFD" w:rsidP="00615729">
            <w:pPr>
              <w:spacing w:after="20"/>
              <w:ind w:left="20"/>
              <w:rPr>
                <w:sz w:val="24"/>
                <w:szCs w:val="24"/>
                <w:lang w:val="ru-RU"/>
              </w:rPr>
            </w:pPr>
            <w:r w:rsidRPr="00EF6679">
              <w:rPr>
                <w:color w:val="000000"/>
                <w:sz w:val="24"/>
                <w:szCs w:val="24"/>
                <w:lang w:val="ru-RU"/>
              </w:rPr>
              <w:t>3)</w:t>
            </w:r>
            <w:r w:rsidRPr="00EF6679">
              <w:rPr>
                <w:color w:val="000000"/>
                <w:sz w:val="24"/>
                <w:szCs w:val="24"/>
              </w:rPr>
              <w:t> </w:t>
            </w:r>
            <w:r w:rsidRPr="00EF6679">
              <w:rPr>
                <w:color w:val="000000"/>
                <w:sz w:val="24"/>
                <w:szCs w:val="24"/>
                <w:lang w:val="ru-RU"/>
              </w:rPr>
              <w:t>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rsidR="00AC0E70"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4</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Форма оказания государственной услуги</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Электронная (частично автоматизированная)/бумажная</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5</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Результат оказания государственной услуги</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AC0E70" w:rsidRPr="00EF6679" w:rsidRDefault="00AB7CFD" w:rsidP="00615729">
            <w:pPr>
              <w:spacing w:after="20"/>
              <w:ind w:left="20"/>
              <w:rPr>
                <w:sz w:val="24"/>
                <w:szCs w:val="24"/>
                <w:lang w:val="ru-RU"/>
              </w:rPr>
            </w:pPr>
            <w:r w:rsidRPr="00EF6679">
              <w:rPr>
                <w:color w:val="000000"/>
                <w:sz w:val="24"/>
                <w:szCs w:val="24"/>
                <w:lang w:val="ru-RU"/>
              </w:rPr>
              <w:t>На портале результат оказания государственной услуги направляется и хранится в "личном кабинете" услугополучателя.</w:t>
            </w:r>
          </w:p>
        </w:tc>
      </w:tr>
      <w:tr w:rsidR="00AC0E70"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6</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Бесплатно</w:t>
            </w:r>
          </w:p>
        </w:tc>
      </w:tr>
      <w:tr w:rsidR="00AC0E70"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lastRenderedPageBreak/>
              <w:t>7</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График работы</w:t>
            </w:r>
            <w:bookmarkStart w:id="0" w:name="_GoBack"/>
            <w:bookmarkEnd w:id="0"/>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36C31" w:rsidP="00615729">
            <w:pPr>
              <w:spacing w:after="20"/>
              <w:ind w:left="20"/>
              <w:rPr>
                <w:sz w:val="24"/>
                <w:szCs w:val="24"/>
                <w:lang w:val="ru-RU"/>
              </w:rPr>
            </w:pPr>
            <w:r>
              <w:rPr>
                <w:color w:val="000000"/>
                <w:sz w:val="24"/>
                <w:szCs w:val="24"/>
                <w:lang w:val="ru-RU"/>
              </w:rPr>
              <w:t>1) У</w:t>
            </w:r>
            <w:r w:rsidR="00AB7CFD" w:rsidRPr="00EF6679">
              <w:rPr>
                <w:color w:val="000000"/>
                <w:sz w:val="24"/>
                <w:szCs w:val="24"/>
                <w:lang w:val="ru-RU"/>
              </w:rPr>
              <w:t>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p>
          <w:p w:rsidR="00AC0E70" w:rsidRPr="00EF6679" w:rsidRDefault="00AB7CFD" w:rsidP="00615729">
            <w:pPr>
              <w:spacing w:after="20"/>
              <w:ind w:left="20"/>
              <w:rPr>
                <w:sz w:val="24"/>
                <w:szCs w:val="24"/>
                <w:lang w:val="ru-RU"/>
              </w:rPr>
            </w:pPr>
            <w:r w:rsidRPr="00EF6679">
              <w:rPr>
                <w:color w:val="000000"/>
                <w:sz w:val="24"/>
                <w:szCs w:val="24"/>
                <w:lang w:val="ru-RU"/>
              </w:rPr>
              <w:t>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p>
          <w:p w:rsidR="00AC0E70" w:rsidRPr="00EF6679" w:rsidRDefault="00AB7CFD" w:rsidP="00615729">
            <w:pPr>
              <w:spacing w:after="20"/>
              <w:ind w:left="20"/>
              <w:rPr>
                <w:sz w:val="24"/>
                <w:szCs w:val="24"/>
                <w:lang w:val="ru-RU"/>
              </w:rPr>
            </w:pPr>
            <w:r w:rsidRPr="00EF6679">
              <w:rPr>
                <w:color w:val="000000"/>
                <w:sz w:val="24"/>
                <w:szCs w:val="24"/>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AC0E70" w:rsidRPr="00EF6679" w:rsidRDefault="00AB7CFD" w:rsidP="00615729">
            <w:pPr>
              <w:spacing w:after="20"/>
              <w:ind w:left="20"/>
              <w:rPr>
                <w:sz w:val="24"/>
                <w:szCs w:val="24"/>
                <w:lang w:val="ru-RU"/>
              </w:rPr>
            </w:pPr>
            <w:r w:rsidRPr="00EF6679">
              <w:rPr>
                <w:color w:val="000000"/>
                <w:sz w:val="24"/>
                <w:szCs w:val="24"/>
                <w:lang w:val="ru-RU"/>
              </w:rPr>
              <w:t xml:space="preserve">Адреса мест оказания государственной услуги размещены </w:t>
            </w:r>
            <w:proofErr w:type="gramStart"/>
            <w:r w:rsidRPr="00EF6679">
              <w:rPr>
                <w:color w:val="000000"/>
                <w:sz w:val="24"/>
                <w:szCs w:val="24"/>
                <w:lang w:val="ru-RU"/>
              </w:rPr>
              <w:t>на</w:t>
            </w:r>
            <w:proofErr w:type="gramEnd"/>
            <w:r w:rsidRPr="00EF6679">
              <w:rPr>
                <w:color w:val="000000"/>
                <w:sz w:val="24"/>
                <w:szCs w:val="24"/>
                <w:lang w:val="ru-RU"/>
              </w:rPr>
              <w:t>:</w:t>
            </w:r>
          </w:p>
          <w:p w:rsidR="00AC0E70" w:rsidRPr="00EF6679" w:rsidRDefault="00AB7CFD" w:rsidP="00615729">
            <w:pPr>
              <w:spacing w:after="20"/>
              <w:ind w:left="20"/>
              <w:rPr>
                <w:sz w:val="24"/>
                <w:szCs w:val="24"/>
                <w:lang w:val="ru-RU"/>
              </w:rPr>
            </w:pPr>
            <w:r w:rsidRPr="00EF6679">
              <w:rPr>
                <w:color w:val="000000"/>
                <w:sz w:val="24"/>
                <w:szCs w:val="24"/>
                <w:lang w:val="ru-RU"/>
              </w:rPr>
              <w:t>1) интернет-ресурсе услугодателя;</w:t>
            </w:r>
          </w:p>
          <w:p w:rsidR="00AC0E70" w:rsidRPr="00EF6679" w:rsidRDefault="00AB7CFD" w:rsidP="00615729">
            <w:pPr>
              <w:spacing w:after="20"/>
              <w:ind w:left="20"/>
              <w:rPr>
                <w:sz w:val="24"/>
                <w:szCs w:val="24"/>
                <w:lang w:val="ru-RU"/>
              </w:rPr>
            </w:pPr>
            <w:r w:rsidRPr="00EF6679">
              <w:rPr>
                <w:color w:val="000000"/>
                <w:sz w:val="24"/>
                <w:szCs w:val="24"/>
                <w:lang w:val="ru-RU"/>
              </w:rPr>
              <w:t xml:space="preserve">2) интернет-ресурсе Государственной корпорации </w:t>
            </w:r>
            <w:r w:rsidRPr="00EF6679">
              <w:rPr>
                <w:color w:val="000000"/>
                <w:sz w:val="24"/>
                <w:szCs w:val="24"/>
              </w:rPr>
              <w:t>www</w:t>
            </w:r>
            <w:r w:rsidRPr="00EF6679">
              <w:rPr>
                <w:color w:val="000000"/>
                <w:sz w:val="24"/>
                <w:szCs w:val="24"/>
                <w:lang w:val="ru-RU"/>
              </w:rPr>
              <w:t>.​</w:t>
            </w:r>
            <w:r w:rsidRPr="00EF6679">
              <w:rPr>
                <w:color w:val="000000"/>
                <w:sz w:val="24"/>
                <w:szCs w:val="24"/>
              </w:rPr>
              <w:t>gov</w:t>
            </w:r>
            <w:r w:rsidRPr="00EF6679">
              <w:rPr>
                <w:color w:val="000000"/>
                <w:sz w:val="24"/>
                <w:szCs w:val="24"/>
                <w:lang w:val="ru-RU"/>
              </w:rPr>
              <w:t>4</w:t>
            </w:r>
            <w:r w:rsidRPr="00EF6679">
              <w:rPr>
                <w:color w:val="000000"/>
                <w:sz w:val="24"/>
                <w:szCs w:val="24"/>
              </w:rPr>
              <w:t>c</w:t>
            </w:r>
            <w:r w:rsidRPr="00EF6679">
              <w:rPr>
                <w:color w:val="000000"/>
                <w:sz w:val="24"/>
                <w:szCs w:val="24"/>
                <w:lang w:val="ru-RU"/>
              </w:rPr>
              <w:t>.​</w:t>
            </w:r>
            <w:r w:rsidRPr="00EF6679">
              <w:rPr>
                <w:color w:val="000000"/>
                <w:sz w:val="24"/>
                <w:szCs w:val="24"/>
              </w:rPr>
              <w:t>kz</w:t>
            </w:r>
            <w:r w:rsidRPr="00EF6679">
              <w:rPr>
                <w:color w:val="000000"/>
                <w:sz w:val="24"/>
                <w:szCs w:val="24"/>
                <w:lang w:val="ru-RU"/>
              </w:rPr>
              <w:t>;</w:t>
            </w:r>
          </w:p>
          <w:p w:rsidR="00AC0E70" w:rsidRPr="00EF6679" w:rsidRDefault="00AB7CFD" w:rsidP="00615729">
            <w:pPr>
              <w:spacing w:after="20"/>
              <w:ind w:left="20"/>
              <w:rPr>
                <w:sz w:val="24"/>
                <w:szCs w:val="24"/>
              </w:rPr>
            </w:pPr>
            <w:r w:rsidRPr="00EF6679">
              <w:rPr>
                <w:color w:val="000000"/>
                <w:sz w:val="24"/>
                <w:szCs w:val="24"/>
              </w:rPr>
              <w:t xml:space="preserve">3) </w:t>
            </w:r>
            <w:proofErr w:type="gramStart"/>
            <w:r w:rsidRPr="00EF6679">
              <w:rPr>
                <w:color w:val="000000"/>
                <w:sz w:val="24"/>
                <w:szCs w:val="24"/>
              </w:rPr>
              <w:t>портале</w:t>
            </w:r>
            <w:proofErr w:type="gramEnd"/>
            <w:r w:rsidRPr="00EF6679">
              <w:rPr>
                <w:color w:val="000000"/>
                <w:sz w:val="24"/>
                <w:szCs w:val="24"/>
              </w:rPr>
              <w:t xml:space="preserve"> www.​</w:t>
            </w:r>
            <w:proofErr w:type="gramStart"/>
            <w:r w:rsidRPr="00EF6679">
              <w:rPr>
                <w:color w:val="000000"/>
                <w:sz w:val="24"/>
                <w:szCs w:val="24"/>
              </w:rPr>
              <w:t>egov</w:t>
            </w:r>
            <w:proofErr w:type="gramEnd"/>
            <w:r w:rsidRPr="00EF6679">
              <w:rPr>
                <w:color w:val="000000"/>
                <w:sz w:val="24"/>
                <w:szCs w:val="24"/>
              </w:rPr>
              <w:t>.​</w:t>
            </w:r>
            <w:proofErr w:type="gramStart"/>
            <w:r w:rsidRPr="00EF6679">
              <w:rPr>
                <w:color w:val="000000"/>
                <w:sz w:val="24"/>
                <w:szCs w:val="24"/>
              </w:rPr>
              <w:t>kz</w:t>
            </w:r>
            <w:proofErr w:type="gramEnd"/>
            <w:r w:rsidRPr="00EF6679">
              <w:rPr>
                <w:color w:val="000000"/>
                <w:sz w:val="24"/>
                <w:szCs w:val="24"/>
              </w:rPr>
              <w:t>.</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8</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rPr>
            </w:pPr>
            <w:r w:rsidRPr="00EF6679">
              <w:rPr>
                <w:color w:val="000000"/>
                <w:sz w:val="24"/>
                <w:szCs w:val="24"/>
              </w:rPr>
              <w:t>Перечень документов</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Услугодателю и (или) в Государственную корпорацию:</w:t>
            </w:r>
          </w:p>
          <w:p w:rsidR="00AC0E70" w:rsidRPr="00EF6679" w:rsidRDefault="00AB7CFD" w:rsidP="00615729">
            <w:pPr>
              <w:spacing w:after="20"/>
              <w:ind w:left="20"/>
              <w:rPr>
                <w:sz w:val="24"/>
                <w:szCs w:val="24"/>
                <w:lang w:val="ru-RU"/>
              </w:rPr>
            </w:pPr>
            <w:r w:rsidRPr="00EF6679">
              <w:rPr>
                <w:color w:val="000000"/>
                <w:sz w:val="24"/>
                <w:szCs w:val="24"/>
                <w:lang w:val="ru-RU"/>
              </w:rPr>
              <w:t>1) заявление установленной формы;</w:t>
            </w:r>
          </w:p>
          <w:p w:rsidR="00AC0E70" w:rsidRPr="00EF6679" w:rsidRDefault="00AB7CFD" w:rsidP="00615729">
            <w:pPr>
              <w:spacing w:after="20"/>
              <w:ind w:left="20"/>
              <w:rPr>
                <w:sz w:val="24"/>
                <w:szCs w:val="24"/>
                <w:lang w:val="ru-RU"/>
              </w:rPr>
            </w:pPr>
            <w:r w:rsidRPr="00EF6679">
              <w:rPr>
                <w:color w:val="000000"/>
                <w:sz w:val="24"/>
                <w:szCs w:val="24"/>
                <w:lang w:val="ru-RU"/>
              </w:rPr>
              <w:t>2) свидетельство о рождении - для детей из многодетных семей (в случае рождения до 13 августа 2007 года);</w:t>
            </w:r>
          </w:p>
          <w:p w:rsidR="00AC0E70" w:rsidRPr="00EF6679" w:rsidRDefault="00AB7CFD" w:rsidP="00615729">
            <w:pPr>
              <w:spacing w:after="20"/>
              <w:ind w:left="20"/>
              <w:rPr>
                <w:sz w:val="24"/>
                <w:szCs w:val="24"/>
                <w:lang w:val="ru-RU"/>
              </w:rPr>
            </w:pPr>
            <w:r w:rsidRPr="00EF6679">
              <w:rPr>
                <w:color w:val="000000"/>
                <w:sz w:val="24"/>
                <w:szCs w:val="24"/>
                <w:lang w:val="ru-RU"/>
              </w:rPr>
              <w:t>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AC0E70" w:rsidRPr="00EF6679" w:rsidRDefault="00AB7CFD" w:rsidP="00615729">
            <w:pPr>
              <w:spacing w:after="20"/>
              <w:ind w:left="20"/>
              <w:rPr>
                <w:sz w:val="24"/>
                <w:szCs w:val="24"/>
                <w:lang w:val="ru-RU"/>
              </w:rPr>
            </w:pPr>
            <w:r w:rsidRPr="00EF6679">
              <w:rPr>
                <w:color w:val="000000"/>
                <w:sz w:val="24"/>
                <w:szCs w:val="24"/>
                <w:lang w:val="ru-RU"/>
              </w:rPr>
              <w:t>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p>
          <w:p w:rsidR="00AC0E70" w:rsidRPr="00EF6679" w:rsidRDefault="00AB7CFD" w:rsidP="00615729">
            <w:pPr>
              <w:spacing w:after="20"/>
              <w:ind w:left="20"/>
              <w:rPr>
                <w:sz w:val="24"/>
                <w:szCs w:val="24"/>
                <w:lang w:val="ru-RU"/>
              </w:rPr>
            </w:pPr>
            <w:r w:rsidRPr="00EF6679">
              <w:rPr>
                <w:color w:val="000000"/>
                <w:sz w:val="24"/>
                <w:szCs w:val="24"/>
                <w:lang w:val="ru-RU"/>
              </w:rPr>
              <w:t>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AC0E70" w:rsidRPr="00EF6679" w:rsidRDefault="00AB7CFD" w:rsidP="00615729">
            <w:pPr>
              <w:spacing w:after="20"/>
              <w:ind w:left="20"/>
              <w:rPr>
                <w:sz w:val="24"/>
                <w:szCs w:val="24"/>
                <w:lang w:val="ru-RU"/>
              </w:rPr>
            </w:pPr>
            <w:r w:rsidRPr="00EF6679">
              <w:rPr>
                <w:color w:val="000000"/>
                <w:sz w:val="24"/>
                <w:szCs w:val="24"/>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AC0E70" w:rsidRPr="00EF6679" w:rsidRDefault="00AB7CFD" w:rsidP="00615729">
            <w:pPr>
              <w:spacing w:after="20"/>
              <w:ind w:left="20"/>
              <w:rPr>
                <w:sz w:val="24"/>
                <w:szCs w:val="24"/>
                <w:lang w:val="ru-RU"/>
              </w:rPr>
            </w:pPr>
            <w:r w:rsidRPr="00EF6679">
              <w:rPr>
                <w:color w:val="000000"/>
                <w:sz w:val="24"/>
                <w:szCs w:val="24"/>
                <w:lang w:val="ru-RU"/>
              </w:rPr>
              <w:t xml:space="preserve"> </w:t>
            </w:r>
            <w:proofErr w:type="gramStart"/>
            <w:r w:rsidRPr="00EF6679">
              <w:rPr>
                <w:color w:val="000000"/>
                <w:sz w:val="24"/>
                <w:szCs w:val="24"/>
                <w:lang w:val="ru-RU"/>
              </w:rPr>
              <w:t xml:space="preserve">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w:t>
            </w:r>
            <w:r w:rsidRPr="00EF6679">
              <w:rPr>
                <w:color w:val="000000"/>
                <w:sz w:val="24"/>
                <w:szCs w:val="24"/>
                <w:lang w:val="ru-RU"/>
              </w:rPr>
              <w:lastRenderedPageBreak/>
              <w:t>Республики Казахстан от 13 ноября 2018 года № 746:</w:t>
            </w:r>
            <w:proofErr w:type="gramEnd"/>
          </w:p>
          <w:p w:rsidR="00AC0E70" w:rsidRPr="00EF6679" w:rsidRDefault="00AB7CFD" w:rsidP="00615729">
            <w:pPr>
              <w:spacing w:after="20"/>
              <w:ind w:left="20"/>
              <w:rPr>
                <w:sz w:val="24"/>
                <w:szCs w:val="24"/>
                <w:lang w:val="ru-RU"/>
              </w:rPr>
            </w:pPr>
            <w:r w:rsidRPr="00EF6679">
              <w:rPr>
                <w:color w:val="000000"/>
                <w:sz w:val="24"/>
                <w:szCs w:val="24"/>
                <w:lang w:val="ru-RU"/>
              </w:rPr>
              <w:t>1) заявление установленной формы;</w:t>
            </w:r>
          </w:p>
          <w:p w:rsidR="00AC0E70" w:rsidRPr="00EF6679" w:rsidRDefault="00AB7CFD" w:rsidP="00615729">
            <w:pPr>
              <w:spacing w:after="20"/>
              <w:ind w:left="20"/>
              <w:rPr>
                <w:sz w:val="24"/>
                <w:szCs w:val="24"/>
                <w:lang w:val="ru-RU"/>
              </w:rPr>
            </w:pPr>
            <w:r w:rsidRPr="00EF6679">
              <w:rPr>
                <w:color w:val="000000"/>
                <w:sz w:val="24"/>
                <w:szCs w:val="24"/>
                <w:lang w:val="ru-RU"/>
              </w:rPr>
              <w:t>2) приказ о зачислении в учебное заведение.</w:t>
            </w:r>
          </w:p>
          <w:p w:rsidR="00AC0E70" w:rsidRPr="00EF6679" w:rsidRDefault="00AB7CFD" w:rsidP="00615729">
            <w:pPr>
              <w:spacing w:after="20"/>
              <w:ind w:left="20"/>
              <w:rPr>
                <w:sz w:val="24"/>
                <w:szCs w:val="24"/>
                <w:lang w:val="ru-RU"/>
              </w:rPr>
            </w:pPr>
            <w:r w:rsidRPr="00EF6679">
              <w:rPr>
                <w:color w:val="000000"/>
                <w:sz w:val="24"/>
                <w:szCs w:val="24"/>
                <w:lang w:val="ru-RU"/>
              </w:rPr>
              <w:t xml:space="preserve">Документы, перечисленные в пунктах 2,3,4 предоставляются в подлинниках и копиях, после </w:t>
            </w:r>
            <w:proofErr w:type="gramStart"/>
            <w:r w:rsidRPr="00EF6679">
              <w:rPr>
                <w:color w:val="000000"/>
                <w:sz w:val="24"/>
                <w:szCs w:val="24"/>
                <w:lang w:val="ru-RU"/>
              </w:rPr>
              <w:t>сверки</w:t>
            </w:r>
            <w:proofErr w:type="gramEnd"/>
            <w:r w:rsidRPr="00EF6679">
              <w:rPr>
                <w:color w:val="000000"/>
                <w:sz w:val="24"/>
                <w:szCs w:val="24"/>
                <w:lang w:val="ru-RU"/>
              </w:rPr>
              <w:t xml:space="preserve"> которых подлинники возвращаются заявителю.</w:t>
            </w:r>
          </w:p>
          <w:p w:rsidR="00AC0E70" w:rsidRPr="00EF6679" w:rsidRDefault="00AB7CFD" w:rsidP="00615729">
            <w:pPr>
              <w:spacing w:after="20"/>
              <w:ind w:left="20"/>
              <w:rPr>
                <w:sz w:val="24"/>
                <w:szCs w:val="24"/>
                <w:lang w:val="ru-RU"/>
              </w:rPr>
            </w:pPr>
            <w:r w:rsidRPr="00EF6679">
              <w:rPr>
                <w:color w:val="000000"/>
                <w:sz w:val="24"/>
                <w:szCs w:val="24"/>
                <w:lang w:val="ru-RU"/>
              </w:rPr>
              <w:t>На портале:</w:t>
            </w:r>
          </w:p>
          <w:p w:rsidR="00AC0E70" w:rsidRPr="00EF6679" w:rsidRDefault="00AB7CFD" w:rsidP="00615729">
            <w:pPr>
              <w:spacing w:after="20"/>
              <w:ind w:left="20"/>
              <w:rPr>
                <w:sz w:val="24"/>
                <w:szCs w:val="24"/>
                <w:lang w:val="ru-RU"/>
              </w:rPr>
            </w:pPr>
            <w:r w:rsidRPr="00EF6679">
              <w:rPr>
                <w:color w:val="000000"/>
                <w:sz w:val="24"/>
                <w:szCs w:val="24"/>
                <w:lang w:val="ru-RU"/>
              </w:rPr>
              <w:t>1) заявление установленной формы;</w:t>
            </w:r>
          </w:p>
          <w:p w:rsidR="00AC0E70" w:rsidRPr="00EF6679" w:rsidRDefault="00AB7CFD" w:rsidP="00615729">
            <w:pPr>
              <w:spacing w:after="20"/>
              <w:ind w:left="20"/>
              <w:rPr>
                <w:sz w:val="24"/>
                <w:szCs w:val="24"/>
                <w:lang w:val="ru-RU"/>
              </w:rPr>
            </w:pPr>
            <w:r w:rsidRPr="00EF6679">
              <w:rPr>
                <w:color w:val="000000"/>
                <w:sz w:val="24"/>
                <w:szCs w:val="24"/>
                <w:lang w:val="ru-RU"/>
              </w:rPr>
              <w:t>2) свидетельство о рождении - для детей из многодетных семей (в случае рождения до 13 августа 2007 года);</w:t>
            </w:r>
          </w:p>
          <w:p w:rsidR="00AC0E70" w:rsidRPr="00EF6679" w:rsidRDefault="00AB7CFD" w:rsidP="00615729">
            <w:pPr>
              <w:spacing w:after="20"/>
              <w:ind w:left="20"/>
              <w:rPr>
                <w:sz w:val="24"/>
                <w:szCs w:val="24"/>
                <w:lang w:val="ru-RU"/>
              </w:rPr>
            </w:pPr>
            <w:r w:rsidRPr="00EF6679">
              <w:rPr>
                <w:color w:val="000000"/>
                <w:sz w:val="24"/>
                <w:szCs w:val="24"/>
                <w:lang w:val="ru-RU"/>
              </w:rPr>
              <w:t>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AC0E70" w:rsidRPr="00EF6679" w:rsidRDefault="00AB7CFD" w:rsidP="00615729">
            <w:pPr>
              <w:spacing w:after="20"/>
              <w:ind w:left="20"/>
              <w:rPr>
                <w:sz w:val="24"/>
                <w:szCs w:val="24"/>
                <w:lang w:val="ru-RU"/>
              </w:rPr>
            </w:pPr>
            <w:r w:rsidRPr="00EF6679">
              <w:rPr>
                <w:color w:val="000000"/>
                <w:sz w:val="24"/>
                <w:szCs w:val="24"/>
                <w:lang w:val="ru-RU"/>
              </w:rPr>
              <w:t>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p>
          <w:p w:rsidR="00AC0E70" w:rsidRPr="00EF6679" w:rsidRDefault="00AB7CFD" w:rsidP="00615729">
            <w:pPr>
              <w:spacing w:after="20"/>
              <w:ind w:left="20"/>
              <w:rPr>
                <w:sz w:val="24"/>
                <w:szCs w:val="24"/>
                <w:lang w:val="ru-RU"/>
              </w:rPr>
            </w:pPr>
            <w:r w:rsidRPr="00EF6679">
              <w:rPr>
                <w:color w:val="000000"/>
                <w:sz w:val="24"/>
                <w:szCs w:val="24"/>
                <w:lang w:val="ru-RU"/>
              </w:rPr>
              <w:t>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AC0E70" w:rsidRPr="00EF6679" w:rsidRDefault="00AB7CFD" w:rsidP="00615729">
            <w:pPr>
              <w:spacing w:after="20"/>
              <w:ind w:left="20"/>
              <w:rPr>
                <w:sz w:val="24"/>
                <w:szCs w:val="24"/>
                <w:lang w:val="ru-RU"/>
              </w:rPr>
            </w:pPr>
            <w:r w:rsidRPr="00EF6679">
              <w:rPr>
                <w:color w:val="000000"/>
                <w:sz w:val="24"/>
                <w:szCs w:val="24"/>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AC0E70" w:rsidRPr="00EF6679" w:rsidRDefault="00AB7CFD" w:rsidP="00615729">
            <w:pPr>
              <w:spacing w:after="20"/>
              <w:ind w:left="20"/>
              <w:rPr>
                <w:sz w:val="24"/>
                <w:szCs w:val="24"/>
                <w:lang w:val="ru-RU"/>
              </w:rPr>
            </w:pPr>
            <w:r w:rsidRPr="00EF6679">
              <w:rPr>
                <w:color w:val="000000"/>
                <w:sz w:val="24"/>
                <w:szCs w:val="24"/>
                <w:lang w:val="ru-RU"/>
              </w:rPr>
              <w:t xml:space="preserve"> </w:t>
            </w:r>
            <w:proofErr w:type="gramStart"/>
            <w:r w:rsidRPr="00EF6679">
              <w:rPr>
                <w:color w:val="000000"/>
                <w:sz w:val="24"/>
                <w:szCs w:val="24"/>
                <w:lang w:val="ru-RU"/>
              </w:rPr>
              <w:t>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roofErr w:type="gramEnd"/>
          </w:p>
          <w:p w:rsidR="00AC0E70" w:rsidRPr="00EF6679" w:rsidRDefault="00AB7CFD" w:rsidP="00615729">
            <w:pPr>
              <w:spacing w:after="20"/>
              <w:ind w:left="20"/>
              <w:rPr>
                <w:sz w:val="24"/>
                <w:szCs w:val="24"/>
                <w:lang w:val="ru-RU"/>
              </w:rPr>
            </w:pPr>
            <w:r w:rsidRPr="00EF6679">
              <w:rPr>
                <w:color w:val="000000"/>
                <w:sz w:val="24"/>
                <w:szCs w:val="24"/>
                <w:lang w:val="ru-RU"/>
              </w:rPr>
              <w:t>1) заявление установленной формы;</w:t>
            </w:r>
          </w:p>
          <w:p w:rsidR="00AC0E70" w:rsidRPr="00EF6679" w:rsidRDefault="00AB7CFD" w:rsidP="00615729">
            <w:pPr>
              <w:spacing w:after="20"/>
              <w:ind w:left="20"/>
              <w:rPr>
                <w:sz w:val="24"/>
                <w:szCs w:val="24"/>
                <w:lang w:val="ru-RU"/>
              </w:rPr>
            </w:pPr>
            <w:r w:rsidRPr="00EF6679">
              <w:rPr>
                <w:color w:val="000000"/>
                <w:sz w:val="24"/>
                <w:szCs w:val="24"/>
                <w:lang w:val="ru-RU"/>
              </w:rPr>
              <w:t>2) приказ о зачислении в учебное заведение.</w:t>
            </w:r>
          </w:p>
          <w:p w:rsidR="00AC0E70" w:rsidRPr="00EF6679" w:rsidRDefault="00AB7CFD" w:rsidP="00615729">
            <w:pPr>
              <w:spacing w:after="20"/>
              <w:ind w:left="20"/>
              <w:rPr>
                <w:sz w:val="24"/>
                <w:szCs w:val="24"/>
                <w:lang w:val="ru-RU"/>
              </w:rPr>
            </w:pPr>
            <w:proofErr w:type="gramStart"/>
            <w:r w:rsidRPr="00EF6679">
              <w:rPr>
                <w:color w:val="000000"/>
                <w:sz w:val="24"/>
                <w:szCs w:val="24"/>
                <w:lang w:val="ru-RU"/>
              </w:rPr>
              <w:t xml:space="preserve">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w:t>
            </w:r>
            <w:r w:rsidRPr="00EF6679">
              <w:rPr>
                <w:color w:val="000000"/>
                <w:sz w:val="24"/>
                <w:szCs w:val="24"/>
                <w:lang w:val="ru-RU"/>
              </w:rPr>
              <w:lastRenderedPageBreak/>
              <w:t>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roofErr w:type="gramEnd"/>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lastRenderedPageBreak/>
              <w:t>9</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AC0E70" w:rsidRPr="00EF6679" w:rsidRDefault="00AB7CFD" w:rsidP="00615729">
            <w:pPr>
              <w:spacing w:after="20"/>
              <w:ind w:left="20"/>
              <w:rPr>
                <w:sz w:val="24"/>
                <w:szCs w:val="24"/>
                <w:lang w:val="ru-RU"/>
              </w:rPr>
            </w:pPr>
            <w:r w:rsidRPr="00EF6679">
              <w:rPr>
                <w:color w:val="000000"/>
                <w:sz w:val="24"/>
                <w:szCs w:val="24"/>
                <w:lang w:val="ru-RU"/>
              </w:rPr>
              <w:t xml:space="preserve">2) наличие в отношении услугополучателя вступившее в законную силу решения суда, на основании которого услугополучатель </w:t>
            </w:r>
            <w:proofErr w:type="gramStart"/>
            <w:r w:rsidRPr="00EF6679">
              <w:rPr>
                <w:color w:val="000000"/>
                <w:sz w:val="24"/>
                <w:szCs w:val="24"/>
                <w:lang w:val="ru-RU"/>
              </w:rPr>
              <w:t>лишен</w:t>
            </w:r>
            <w:proofErr w:type="gramEnd"/>
            <w:r w:rsidRPr="00EF6679">
              <w:rPr>
                <w:color w:val="000000"/>
                <w:sz w:val="24"/>
                <w:szCs w:val="24"/>
                <w:lang w:val="ru-RU"/>
              </w:rPr>
              <w:t xml:space="preserve"> специального права, связанного с получением государственной услуги.</w:t>
            </w:r>
          </w:p>
        </w:tc>
      </w:tr>
      <w:tr w:rsidR="00AC0E70" w:rsidRPr="00DC32C8" w:rsidTr="00DC32C8">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pPr>
              <w:spacing w:after="20"/>
              <w:ind w:left="20"/>
              <w:jc w:val="both"/>
              <w:rPr>
                <w:sz w:val="24"/>
                <w:szCs w:val="24"/>
              </w:rPr>
            </w:pPr>
            <w:r w:rsidRPr="00EF6679">
              <w:rPr>
                <w:color w:val="000000"/>
                <w:sz w:val="24"/>
                <w:szCs w:val="24"/>
              </w:rPr>
              <w:t>10</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0E70" w:rsidRPr="00EF6679" w:rsidRDefault="00AB7CFD" w:rsidP="00615729">
            <w:pPr>
              <w:spacing w:after="20"/>
              <w:ind w:left="20"/>
              <w:rPr>
                <w:sz w:val="24"/>
                <w:szCs w:val="24"/>
                <w:lang w:val="ru-RU"/>
              </w:rPr>
            </w:pPr>
            <w:r w:rsidRPr="00EF6679">
              <w:rPr>
                <w:color w:val="000000"/>
                <w:sz w:val="24"/>
                <w:szCs w:val="24"/>
                <w:lang w:val="ru-RU"/>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AC0E70" w:rsidRPr="00EF6679" w:rsidRDefault="00AB7CFD" w:rsidP="00615729">
            <w:pPr>
              <w:spacing w:after="20"/>
              <w:ind w:left="20"/>
              <w:rPr>
                <w:sz w:val="24"/>
                <w:szCs w:val="24"/>
                <w:lang w:val="ru-RU"/>
              </w:rPr>
            </w:pPr>
            <w:r w:rsidRPr="00EF6679">
              <w:rPr>
                <w:color w:val="000000"/>
                <w:sz w:val="24"/>
                <w:szCs w:val="24"/>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EF6679">
              <w:rPr>
                <w:color w:val="000000"/>
                <w:sz w:val="24"/>
                <w:szCs w:val="24"/>
                <w:lang w:val="ru-RU"/>
              </w:rPr>
              <w:t>контакт-центра</w:t>
            </w:r>
            <w:proofErr w:type="gramEnd"/>
            <w:r w:rsidRPr="00EF6679">
              <w:rPr>
                <w:color w:val="000000"/>
                <w:sz w:val="24"/>
                <w:szCs w:val="24"/>
                <w:lang w:val="ru-RU"/>
              </w:rPr>
              <w:t xml:space="preserve"> 1414, 8 800 080 7777.</w:t>
            </w:r>
          </w:p>
        </w:tc>
      </w:tr>
    </w:tbl>
    <w:p w:rsidR="00AC0E70" w:rsidRDefault="00AC0E70" w:rsidP="00EF6679">
      <w:pPr>
        <w:spacing w:after="0"/>
        <w:rPr>
          <w:lang w:val="ru-RU"/>
        </w:rPr>
      </w:pPr>
    </w:p>
    <w:p w:rsidR="003402F1" w:rsidRDefault="003402F1" w:rsidP="00EF6679">
      <w:pPr>
        <w:spacing w:after="0"/>
        <w:rPr>
          <w:lang w:val="ru-RU"/>
        </w:rPr>
      </w:pPr>
    </w:p>
    <w:p w:rsidR="003402F1" w:rsidRDefault="003402F1" w:rsidP="00EF6679">
      <w:pPr>
        <w:spacing w:after="0"/>
        <w:rPr>
          <w:lang w:val="ru-RU"/>
        </w:rPr>
      </w:pPr>
    </w:p>
    <w:p w:rsidR="003402F1" w:rsidRDefault="003402F1" w:rsidP="00EF6679">
      <w:pPr>
        <w:spacing w:after="0"/>
        <w:rPr>
          <w:lang w:val="ru-RU"/>
        </w:rPr>
      </w:pPr>
    </w:p>
    <w:p w:rsidR="003402F1" w:rsidRDefault="003402F1" w:rsidP="00EF6679">
      <w:pPr>
        <w:spacing w:after="0"/>
        <w:rPr>
          <w:lang w:val="ru-RU"/>
        </w:rPr>
      </w:pPr>
    </w:p>
    <w:p w:rsidR="003402F1" w:rsidRDefault="003402F1" w:rsidP="00EF6679">
      <w:pPr>
        <w:spacing w:after="0"/>
        <w:rPr>
          <w:lang w:val="ru-RU"/>
        </w:rPr>
      </w:pPr>
    </w:p>
    <w:p w:rsidR="003402F1" w:rsidRDefault="003402F1" w:rsidP="00EF6679">
      <w:pPr>
        <w:spacing w:after="0"/>
        <w:rPr>
          <w:lang w:val="ru-RU"/>
        </w:rPr>
      </w:pPr>
    </w:p>
    <w:tbl>
      <w:tblPr>
        <w:tblW w:w="152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6"/>
        <w:gridCol w:w="3969"/>
        <w:gridCol w:w="10915"/>
      </w:tblGrid>
      <w:tr w:rsidR="003402F1" w:rsidRPr="00DC32C8" w:rsidTr="003402F1">
        <w:trPr>
          <w:trHeight w:val="30"/>
          <w:tblCellSpacing w:w="0" w:type="auto"/>
        </w:trPr>
        <w:tc>
          <w:tcPr>
            <w:tcW w:w="152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F3794">
            <w:pPr>
              <w:spacing w:after="20"/>
              <w:ind w:left="20"/>
              <w:jc w:val="both"/>
              <w:rPr>
                <w:sz w:val="24"/>
                <w:szCs w:val="24"/>
                <w:lang w:val="ru-RU"/>
              </w:rPr>
            </w:pPr>
            <w:r w:rsidRPr="003402F1">
              <w:rPr>
                <w:color w:val="000000"/>
                <w:sz w:val="24"/>
                <w:szCs w:val="24"/>
                <w:lang w:val="ru-RU"/>
              </w:rPr>
              <w:t xml:space="preserve">"Техникалық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w:t>
            </w:r>
            <w:proofErr w:type="gramStart"/>
            <w:r w:rsidRPr="003402F1">
              <w:rPr>
                <w:color w:val="000000"/>
                <w:sz w:val="24"/>
                <w:szCs w:val="24"/>
                <w:lang w:val="ru-RU"/>
              </w:rPr>
              <w:t>к</w:t>
            </w:r>
            <w:proofErr w:type="gramEnd"/>
            <w:r w:rsidRPr="003402F1">
              <w:rPr>
                <w:color w:val="000000"/>
                <w:sz w:val="24"/>
                <w:szCs w:val="24"/>
                <w:lang w:val="ru-RU"/>
              </w:rPr>
              <w:t>өрсетілетін қызмет стандарты</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Көрсетілетін қызметті берушінің атауы</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C0247A" w:rsidRDefault="000E72AC" w:rsidP="00130A7C">
            <w:pPr>
              <w:spacing w:after="20"/>
              <w:ind w:left="20"/>
              <w:rPr>
                <w:sz w:val="24"/>
                <w:szCs w:val="24"/>
                <w:lang w:val="kk-KZ"/>
              </w:rPr>
            </w:pPr>
            <w:r w:rsidRPr="000E72AC">
              <w:rPr>
                <w:color w:val="000000"/>
                <w:sz w:val="24"/>
                <w:szCs w:val="24"/>
              </w:rPr>
              <w:t xml:space="preserve">Қостанай облысы әкімдігі білім басқармасының «Денисов кәсіптік- техникалық колледжі» </w:t>
            </w:r>
            <w:r w:rsidR="00130A7C">
              <w:rPr>
                <w:color w:val="000000"/>
                <w:sz w:val="24"/>
                <w:szCs w:val="24"/>
                <w:lang w:val="ru-RU"/>
              </w:rPr>
              <w:t>КМ</w:t>
            </w:r>
            <w:r w:rsidR="00130A7C">
              <w:rPr>
                <w:color w:val="000000"/>
                <w:sz w:val="24"/>
                <w:szCs w:val="24"/>
                <w:lang w:val="kk-KZ"/>
              </w:rPr>
              <w:t>ҚК</w:t>
            </w:r>
            <w:r w:rsidRPr="000E72AC">
              <w:rPr>
                <w:color w:val="000000"/>
                <w:sz w:val="24"/>
                <w:szCs w:val="24"/>
              </w:rPr>
              <w:t xml:space="preserve"> </w:t>
            </w:r>
            <w:r w:rsidR="003402F1" w:rsidRPr="003402F1">
              <w:rPr>
                <w:color w:val="000000"/>
                <w:sz w:val="24"/>
                <w:szCs w:val="24"/>
              </w:rPr>
              <w:t>көрсетеді</w:t>
            </w:r>
            <w:r w:rsidR="00C0247A">
              <w:rPr>
                <w:color w:val="000000"/>
                <w:sz w:val="24"/>
                <w:szCs w:val="24"/>
                <w:lang w:val="kk-KZ"/>
              </w:rPr>
              <w:t xml:space="preserve"> (</w:t>
            </w:r>
            <w:r w:rsidR="00FD2E04" w:rsidRPr="00FD2E04">
              <w:rPr>
                <w:color w:val="000000"/>
                <w:sz w:val="20"/>
              </w:rPr>
              <w:t xml:space="preserve">бұдан әрі </w:t>
            </w:r>
            <w:r w:rsidR="00C0247A">
              <w:rPr>
                <w:color w:val="000000"/>
                <w:sz w:val="24"/>
                <w:szCs w:val="24"/>
                <w:lang w:val="kk-KZ"/>
              </w:rPr>
              <w:t>Денисов колледжі)</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көрсітілетін қызметті ұсыну тәсілдері (жеткізу арналары)</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Өтінішті қабылдау және мемлекеттік қызметті көрсету нәтижесін беру:</w:t>
            </w:r>
          </w:p>
          <w:p w:rsidR="003402F1" w:rsidRPr="003402F1" w:rsidRDefault="003402F1" w:rsidP="003402F1">
            <w:pPr>
              <w:spacing w:after="20"/>
              <w:ind w:left="20"/>
              <w:rPr>
                <w:sz w:val="24"/>
                <w:szCs w:val="24"/>
              </w:rPr>
            </w:pPr>
            <w:r w:rsidRPr="003402F1">
              <w:rPr>
                <w:color w:val="000000"/>
                <w:sz w:val="24"/>
                <w:szCs w:val="24"/>
              </w:rPr>
              <w:t xml:space="preserve">1) </w:t>
            </w:r>
            <w:r w:rsidR="00C0247A">
              <w:rPr>
                <w:color w:val="000000"/>
                <w:sz w:val="24"/>
                <w:szCs w:val="24"/>
                <w:lang w:val="kk-KZ"/>
              </w:rPr>
              <w:t>Денисов колледжі</w:t>
            </w:r>
            <w:r w:rsidR="00C0247A" w:rsidRPr="003402F1">
              <w:rPr>
                <w:color w:val="000000"/>
                <w:sz w:val="24"/>
                <w:szCs w:val="24"/>
              </w:rPr>
              <w:t xml:space="preserve"> </w:t>
            </w:r>
            <w:r w:rsidRPr="003402F1">
              <w:rPr>
                <w:color w:val="000000"/>
                <w:sz w:val="24"/>
                <w:szCs w:val="24"/>
              </w:rPr>
              <w:t>кеңсесі;</w:t>
            </w:r>
          </w:p>
          <w:p w:rsidR="003402F1" w:rsidRPr="003402F1" w:rsidRDefault="003402F1" w:rsidP="003402F1">
            <w:pPr>
              <w:spacing w:after="20"/>
              <w:ind w:left="20"/>
              <w:rPr>
                <w:sz w:val="24"/>
                <w:szCs w:val="24"/>
              </w:rPr>
            </w:pPr>
            <w:r w:rsidRPr="003402F1">
              <w:rPr>
                <w:color w:val="000000"/>
                <w:sz w:val="24"/>
                <w:szCs w:val="24"/>
              </w:rPr>
              <w:t>2) "Азаматтарға арналған үкімет" мемлекеттік корпорациясы" коммерциялық емес акционерлік қоғамы (бұдан әрі - Мемлекеттік корпорация);</w:t>
            </w:r>
          </w:p>
          <w:p w:rsidR="003402F1" w:rsidRPr="003402F1" w:rsidRDefault="003402F1" w:rsidP="003402F1">
            <w:pPr>
              <w:spacing w:after="20"/>
              <w:ind w:left="20"/>
              <w:rPr>
                <w:sz w:val="24"/>
                <w:szCs w:val="24"/>
              </w:rPr>
            </w:pPr>
            <w:r w:rsidRPr="003402F1">
              <w:rPr>
                <w:color w:val="000000"/>
                <w:sz w:val="24"/>
                <w:szCs w:val="24"/>
              </w:rPr>
              <w:t>3) "</w:t>
            </w:r>
            <w:proofErr w:type="gramStart"/>
            <w:r w:rsidRPr="003402F1">
              <w:rPr>
                <w:color w:val="000000"/>
                <w:sz w:val="24"/>
                <w:szCs w:val="24"/>
              </w:rPr>
              <w:t>электрондық</w:t>
            </w:r>
            <w:proofErr w:type="gramEnd"/>
            <w:r w:rsidRPr="003402F1">
              <w:rPr>
                <w:color w:val="000000"/>
                <w:sz w:val="24"/>
                <w:szCs w:val="24"/>
              </w:rPr>
              <w:t xml:space="preserve"> үкіметтің" www.​</w:t>
            </w:r>
            <w:proofErr w:type="gramStart"/>
            <w:r w:rsidRPr="003402F1">
              <w:rPr>
                <w:color w:val="000000"/>
                <w:sz w:val="24"/>
                <w:szCs w:val="24"/>
              </w:rPr>
              <w:t>egov</w:t>
            </w:r>
            <w:proofErr w:type="gramEnd"/>
            <w:r w:rsidRPr="003402F1">
              <w:rPr>
                <w:color w:val="000000"/>
                <w:sz w:val="24"/>
                <w:szCs w:val="24"/>
              </w:rPr>
              <w:t>.​</w:t>
            </w:r>
            <w:proofErr w:type="gramStart"/>
            <w:r w:rsidRPr="003402F1">
              <w:rPr>
                <w:color w:val="000000"/>
                <w:sz w:val="24"/>
                <w:szCs w:val="24"/>
              </w:rPr>
              <w:t>kz</w:t>
            </w:r>
            <w:proofErr w:type="gramEnd"/>
            <w:r w:rsidRPr="003402F1">
              <w:rPr>
                <w:color w:val="000000"/>
                <w:sz w:val="24"/>
                <w:szCs w:val="24"/>
              </w:rPr>
              <w:t xml:space="preserve"> веб-порталы (бұдан әрі - портал) арқылы жүзеге асырылады.</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қызмет көрсету мерзімі</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 xml:space="preserve">1) көрсетілетін қызметті берушіге, Мемлекеттік корпорацияға құжаттар топтамасын тапсырған сәттен </w:t>
            </w:r>
            <w:r w:rsidRPr="003402F1">
              <w:rPr>
                <w:color w:val="000000"/>
                <w:sz w:val="24"/>
                <w:szCs w:val="24"/>
              </w:rPr>
              <w:lastRenderedPageBreak/>
              <w:t>бастап - 5 жұмыс күні;</w:t>
            </w:r>
          </w:p>
          <w:p w:rsidR="003402F1" w:rsidRPr="003402F1" w:rsidRDefault="003402F1" w:rsidP="003402F1">
            <w:pPr>
              <w:spacing w:after="20"/>
              <w:ind w:left="20"/>
              <w:rPr>
                <w:sz w:val="24"/>
                <w:szCs w:val="24"/>
              </w:rPr>
            </w:pPr>
            <w:r w:rsidRPr="003402F1">
              <w:rPr>
                <w:color w:val="000000"/>
                <w:sz w:val="24"/>
                <w:szCs w:val="24"/>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3402F1" w:rsidRPr="003402F1" w:rsidRDefault="003402F1" w:rsidP="003402F1">
            <w:pPr>
              <w:spacing w:after="20"/>
              <w:ind w:left="20"/>
              <w:rPr>
                <w:sz w:val="24"/>
                <w:szCs w:val="24"/>
              </w:rPr>
            </w:pPr>
            <w:r w:rsidRPr="003402F1">
              <w:rPr>
                <w:color w:val="000000"/>
                <w:sz w:val="24"/>
                <w:szCs w:val="24"/>
              </w:rP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rsidR="003402F1" w:rsidRPr="003402F1" w:rsidRDefault="003402F1" w:rsidP="003402F1">
            <w:pPr>
              <w:spacing w:after="20"/>
              <w:ind w:left="20"/>
              <w:rPr>
                <w:sz w:val="24"/>
                <w:szCs w:val="24"/>
              </w:rPr>
            </w:pPr>
            <w:r w:rsidRPr="003402F1">
              <w:rPr>
                <w:color w:val="000000"/>
                <w:sz w:val="24"/>
                <w:szCs w:val="24"/>
              </w:rPr>
              <w:t xml:space="preserve">3) </w:t>
            </w:r>
            <w:proofErr w:type="gramStart"/>
            <w:r w:rsidRPr="003402F1">
              <w:rPr>
                <w:color w:val="000000"/>
                <w:sz w:val="24"/>
                <w:szCs w:val="24"/>
              </w:rPr>
              <w:t>көрсетілетін</w:t>
            </w:r>
            <w:proofErr w:type="gramEnd"/>
            <w:r w:rsidRPr="003402F1">
              <w:rPr>
                <w:color w:val="000000"/>
                <w:sz w:val="24"/>
                <w:szCs w:val="24"/>
              </w:rPr>
              <w:t xml:space="preserve">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p w:rsidR="003402F1" w:rsidRPr="003402F1" w:rsidRDefault="003402F1" w:rsidP="003402F1">
            <w:pPr>
              <w:spacing w:after="20"/>
              <w:ind w:left="20"/>
              <w:rPr>
                <w:sz w:val="24"/>
                <w:szCs w:val="24"/>
              </w:rPr>
            </w:pPr>
            <w:r w:rsidRPr="003402F1">
              <w:rPr>
                <w:color w:val="000000"/>
                <w:sz w:val="24"/>
                <w:szCs w:val="24"/>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lastRenderedPageBreak/>
              <w:t>4</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қызметті көрсету нысаны</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Электронды (ішінара автоматтындырылған)/қағаз түрінде</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қызметті көрсету нәтижесі</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Тегін тамақтандыруды ұсыну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p>
          <w:p w:rsidR="003402F1" w:rsidRPr="003402F1" w:rsidRDefault="003402F1" w:rsidP="003402F1">
            <w:pPr>
              <w:spacing w:after="20"/>
              <w:ind w:left="20"/>
              <w:rPr>
                <w:sz w:val="24"/>
                <w:szCs w:val="24"/>
              </w:rPr>
            </w:pPr>
            <w:r w:rsidRPr="003402F1">
              <w:rPr>
                <w:color w:val="000000"/>
                <w:sz w:val="24"/>
                <w:szCs w:val="24"/>
              </w:rPr>
              <w:t>Порталда көрсетілетін қызметті алушының "жеке кабинетінде" мемлекеттік қызметті көрсету нәтижесі жолданады және сақталады.</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6</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Тегін</w:t>
            </w:r>
          </w:p>
        </w:tc>
      </w:tr>
      <w:tr w:rsidR="003402F1" w:rsidRPr="00DC32C8"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7</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Жұмыс кестесі</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 xml:space="preserve">1) </w:t>
            </w:r>
            <w:r w:rsidR="006C3E6E">
              <w:rPr>
                <w:color w:val="000000"/>
                <w:sz w:val="24"/>
                <w:szCs w:val="24"/>
                <w:lang w:val="kk-KZ"/>
              </w:rPr>
              <w:t>Қызмет көрсетуші</w:t>
            </w:r>
            <w:r w:rsidRPr="003402F1">
              <w:rPr>
                <w:color w:val="000000"/>
                <w:sz w:val="24"/>
                <w:szCs w:val="24"/>
              </w:rPr>
              <w:t xml:space="preserve">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p>
          <w:p w:rsidR="003402F1" w:rsidRPr="003402F1" w:rsidRDefault="003402F1" w:rsidP="003402F1">
            <w:pPr>
              <w:spacing w:after="20"/>
              <w:ind w:left="20"/>
              <w:rPr>
                <w:sz w:val="24"/>
                <w:szCs w:val="24"/>
              </w:rPr>
            </w:pPr>
            <w:r w:rsidRPr="003402F1">
              <w:rPr>
                <w:color w:val="000000"/>
                <w:sz w:val="24"/>
                <w:szCs w:val="24"/>
              </w:rPr>
              <w:t>2) Мемлекеттік корпорация: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p>
          <w:p w:rsidR="003402F1" w:rsidRPr="003402F1" w:rsidRDefault="003402F1" w:rsidP="003402F1">
            <w:pPr>
              <w:spacing w:after="20"/>
              <w:ind w:left="20"/>
              <w:rPr>
                <w:sz w:val="24"/>
                <w:szCs w:val="24"/>
              </w:rPr>
            </w:pPr>
            <w:r w:rsidRPr="003402F1">
              <w:rPr>
                <w:color w:val="000000"/>
                <w:sz w:val="24"/>
                <w:szCs w:val="24"/>
              </w:rPr>
              <w:t xml:space="preserve">3) </w:t>
            </w:r>
            <w:proofErr w:type="gramStart"/>
            <w:r w:rsidRPr="003402F1">
              <w:rPr>
                <w:color w:val="000000"/>
                <w:sz w:val="24"/>
                <w:szCs w:val="24"/>
              </w:rPr>
              <w:t>портал</w:t>
            </w:r>
            <w:proofErr w:type="gramEnd"/>
            <w:r w:rsidRPr="003402F1">
              <w:rPr>
                <w:color w:val="000000"/>
                <w:sz w:val="24"/>
                <w:szCs w:val="24"/>
              </w:rPr>
              <w:t xml:space="preserve">: жөндеу жұмыстарын жүргізуге байланысты техникалық үзілістерді қоспағанда, тәулік бойы </w:t>
            </w:r>
            <w:r w:rsidRPr="003402F1">
              <w:rPr>
                <w:color w:val="000000"/>
                <w:sz w:val="24"/>
                <w:szCs w:val="24"/>
              </w:rPr>
              <w:lastRenderedPageBreak/>
              <w:t>(көрсетілетін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3402F1" w:rsidRPr="003402F1" w:rsidRDefault="003402F1" w:rsidP="003402F1">
            <w:pPr>
              <w:spacing w:after="20"/>
              <w:ind w:left="20"/>
              <w:rPr>
                <w:sz w:val="24"/>
                <w:szCs w:val="24"/>
              </w:rPr>
            </w:pPr>
            <w:r w:rsidRPr="003402F1">
              <w:rPr>
                <w:color w:val="000000"/>
                <w:sz w:val="24"/>
                <w:szCs w:val="24"/>
              </w:rPr>
              <w:t>Мемлекеттік қызмет көрсету орындарының мекенжайлары:</w:t>
            </w:r>
          </w:p>
          <w:p w:rsidR="003402F1" w:rsidRPr="003402F1" w:rsidRDefault="003402F1" w:rsidP="003402F1">
            <w:pPr>
              <w:spacing w:after="20"/>
              <w:ind w:left="20"/>
              <w:rPr>
                <w:sz w:val="24"/>
                <w:szCs w:val="24"/>
              </w:rPr>
            </w:pPr>
            <w:r w:rsidRPr="003402F1">
              <w:rPr>
                <w:color w:val="000000"/>
                <w:sz w:val="24"/>
                <w:szCs w:val="24"/>
              </w:rPr>
              <w:t>1) көрсетілетін қызметті берушінің интернет-ресурсында;</w:t>
            </w:r>
          </w:p>
          <w:p w:rsidR="003402F1" w:rsidRPr="003402F1" w:rsidRDefault="003402F1" w:rsidP="003402F1">
            <w:pPr>
              <w:spacing w:after="20"/>
              <w:ind w:left="20"/>
              <w:rPr>
                <w:sz w:val="24"/>
                <w:szCs w:val="24"/>
                <w:lang w:val="ru-RU"/>
              </w:rPr>
            </w:pPr>
            <w:r w:rsidRPr="003402F1">
              <w:rPr>
                <w:color w:val="000000"/>
                <w:sz w:val="24"/>
                <w:szCs w:val="24"/>
                <w:lang w:val="ru-RU"/>
              </w:rPr>
              <w:t xml:space="preserve">2) Мемлекеттік корпорацияның </w:t>
            </w:r>
            <w:r w:rsidRPr="003402F1">
              <w:rPr>
                <w:color w:val="000000"/>
                <w:sz w:val="24"/>
                <w:szCs w:val="24"/>
              </w:rPr>
              <w:t>www</w:t>
            </w:r>
            <w:r w:rsidRPr="003402F1">
              <w:rPr>
                <w:color w:val="000000"/>
                <w:sz w:val="24"/>
                <w:szCs w:val="24"/>
                <w:lang w:val="ru-RU"/>
              </w:rPr>
              <w:t>.​</w:t>
            </w:r>
            <w:r w:rsidRPr="003402F1">
              <w:rPr>
                <w:color w:val="000000"/>
                <w:sz w:val="24"/>
                <w:szCs w:val="24"/>
              </w:rPr>
              <w:t>gov</w:t>
            </w:r>
            <w:r w:rsidRPr="003402F1">
              <w:rPr>
                <w:color w:val="000000"/>
                <w:sz w:val="24"/>
                <w:szCs w:val="24"/>
                <w:lang w:val="ru-RU"/>
              </w:rPr>
              <w:t>4</w:t>
            </w:r>
            <w:r w:rsidRPr="003402F1">
              <w:rPr>
                <w:color w:val="000000"/>
                <w:sz w:val="24"/>
                <w:szCs w:val="24"/>
              </w:rPr>
              <w:t>c</w:t>
            </w:r>
            <w:r w:rsidRPr="003402F1">
              <w:rPr>
                <w:color w:val="000000"/>
                <w:sz w:val="24"/>
                <w:szCs w:val="24"/>
                <w:lang w:val="ru-RU"/>
              </w:rPr>
              <w:t>.​</w:t>
            </w:r>
            <w:r w:rsidRPr="003402F1">
              <w:rPr>
                <w:color w:val="000000"/>
                <w:sz w:val="24"/>
                <w:szCs w:val="24"/>
              </w:rPr>
              <w:t>kz</w:t>
            </w:r>
            <w:r w:rsidRPr="003402F1">
              <w:rPr>
                <w:color w:val="000000"/>
                <w:sz w:val="24"/>
                <w:szCs w:val="24"/>
                <w:lang w:val="ru-RU"/>
              </w:rPr>
              <w:t xml:space="preserve"> интернет-ресурсында;</w:t>
            </w:r>
          </w:p>
          <w:p w:rsidR="003402F1" w:rsidRPr="003402F1" w:rsidRDefault="003402F1" w:rsidP="003402F1">
            <w:pPr>
              <w:spacing w:after="20"/>
              <w:ind w:left="20"/>
              <w:rPr>
                <w:sz w:val="24"/>
                <w:szCs w:val="24"/>
                <w:lang w:val="ru-RU"/>
              </w:rPr>
            </w:pPr>
            <w:r w:rsidRPr="003402F1">
              <w:rPr>
                <w:color w:val="000000"/>
                <w:sz w:val="24"/>
                <w:szCs w:val="24"/>
                <w:lang w:val="ru-RU"/>
              </w:rPr>
              <w:t xml:space="preserve">3) </w:t>
            </w:r>
            <w:r w:rsidRPr="003402F1">
              <w:rPr>
                <w:color w:val="000000"/>
                <w:sz w:val="24"/>
                <w:szCs w:val="24"/>
              </w:rPr>
              <w:t>www</w:t>
            </w:r>
            <w:r w:rsidRPr="003402F1">
              <w:rPr>
                <w:color w:val="000000"/>
                <w:sz w:val="24"/>
                <w:szCs w:val="24"/>
                <w:lang w:val="ru-RU"/>
              </w:rPr>
              <w:t>.</w:t>
            </w:r>
            <w:r w:rsidRPr="003402F1">
              <w:rPr>
                <w:color w:val="000000"/>
                <w:sz w:val="24"/>
                <w:szCs w:val="24"/>
              </w:rPr>
              <w:t>egov</w:t>
            </w:r>
            <w:r w:rsidRPr="003402F1">
              <w:rPr>
                <w:color w:val="000000"/>
                <w:sz w:val="24"/>
                <w:szCs w:val="24"/>
                <w:lang w:val="ru-RU"/>
              </w:rPr>
              <w:t>.</w:t>
            </w:r>
            <w:r w:rsidRPr="003402F1">
              <w:rPr>
                <w:color w:val="000000"/>
                <w:sz w:val="24"/>
                <w:szCs w:val="24"/>
              </w:rPr>
              <w:t>kz</w:t>
            </w:r>
            <w:r w:rsidRPr="003402F1">
              <w:rPr>
                <w:color w:val="000000"/>
                <w:sz w:val="24"/>
                <w:szCs w:val="24"/>
                <w:lang w:val="ru-RU"/>
              </w:rPr>
              <w:t>. порталында орналасқан.</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lastRenderedPageBreak/>
              <w:t>8</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Құжаттар тізбесі</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Көрсетілетін қызметті берушіге және (немесе) Мемлекеттік корпорацияға:</w:t>
            </w:r>
          </w:p>
          <w:p w:rsidR="003402F1" w:rsidRPr="003402F1" w:rsidRDefault="003402F1" w:rsidP="003402F1">
            <w:pPr>
              <w:spacing w:after="20"/>
              <w:ind w:left="20"/>
              <w:rPr>
                <w:sz w:val="24"/>
                <w:szCs w:val="24"/>
              </w:rPr>
            </w:pPr>
            <w:r w:rsidRPr="003402F1">
              <w:rPr>
                <w:color w:val="000000"/>
                <w:sz w:val="24"/>
                <w:szCs w:val="24"/>
              </w:rPr>
              <w:t>1) белгіленген нысандағы өтініш;</w:t>
            </w:r>
          </w:p>
          <w:p w:rsidR="003402F1" w:rsidRPr="003402F1" w:rsidRDefault="003402F1" w:rsidP="003402F1">
            <w:pPr>
              <w:spacing w:after="20"/>
              <w:ind w:left="20"/>
              <w:rPr>
                <w:sz w:val="24"/>
                <w:szCs w:val="24"/>
              </w:rPr>
            </w:pPr>
            <w:r w:rsidRPr="003402F1">
              <w:rPr>
                <w:color w:val="000000"/>
                <w:sz w:val="24"/>
                <w:szCs w:val="24"/>
              </w:rPr>
              <w:t>2) туу туралы куәлік - көп балалы отбасылардың балалары үшін (2007 жылғы 13 тамызға дейін туылған жағдайда);</w:t>
            </w:r>
          </w:p>
          <w:p w:rsidR="003402F1" w:rsidRPr="003402F1" w:rsidRDefault="003402F1" w:rsidP="003402F1">
            <w:pPr>
              <w:spacing w:after="20"/>
              <w:ind w:left="20"/>
              <w:rPr>
                <w:sz w:val="24"/>
                <w:szCs w:val="24"/>
              </w:rPr>
            </w:pPr>
            <w:r w:rsidRPr="003402F1">
              <w:rPr>
                <w:color w:val="000000"/>
                <w:sz w:val="24"/>
                <w:szCs w:val="24"/>
              </w:rPr>
              <w:t>3)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rsidR="003402F1" w:rsidRPr="003402F1" w:rsidRDefault="003402F1" w:rsidP="003402F1">
            <w:pPr>
              <w:spacing w:after="20"/>
              <w:ind w:left="20"/>
              <w:rPr>
                <w:sz w:val="24"/>
                <w:szCs w:val="24"/>
              </w:rPr>
            </w:pPr>
            <w:r w:rsidRPr="003402F1">
              <w:rPr>
                <w:color w:val="000000"/>
                <w:sz w:val="24"/>
                <w:szCs w:val="24"/>
              </w:rPr>
              <w:t>4) мүгедектігі туралы анықтамалар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p>
          <w:p w:rsidR="003402F1" w:rsidRPr="003402F1" w:rsidRDefault="003402F1" w:rsidP="003402F1">
            <w:pPr>
              <w:spacing w:after="20"/>
              <w:ind w:left="20"/>
              <w:rPr>
                <w:sz w:val="24"/>
                <w:szCs w:val="24"/>
              </w:rPr>
            </w:pPr>
            <w:r w:rsidRPr="003402F1">
              <w:rPr>
                <w:color w:val="000000"/>
                <w:sz w:val="24"/>
                <w:szCs w:val="24"/>
              </w:rPr>
              <w:t>5)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p>
          <w:p w:rsidR="003402F1" w:rsidRPr="003402F1" w:rsidRDefault="003402F1" w:rsidP="003402F1">
            <w:pPr>
              <w:spacing w:after="20"/>
              <w:ind w:left="20"/>
              <w:rPr>
                <w:sz w:val="24"/>
                <w:szCs w:val="24"/>
              </w:rPr>
            </w:pPr>
            <w:r w:rsidRPr="003402F1">
              <w:rPr>
                <w:color w:val="000000"/>
                <w:sz w:val="24"/>
                <w:szCs w:val="24"/>
              </w:rPr>
              <w:t xml:space="preserve">6) </w:t>
            </w:r>
            <w:proofErr w:type="gramStart"/>
            <w:r w:rsidRPr="003402F1">
              <w:rPr>
                <w:color w:val="000000"/>
                <w:sz w:val="24"/>
                <w:szCs w:val="24"/>
              </w:rPr>
              <w:t>табысы</w:t>
            </w:r>
            <w:proofErr w:type="gramEnd"/>
            <w:r w:rsidRPr="003402F1">
              <w:rPr>
                <w:color w:val="000000"/>
                <w:sz w:val="24"/>
                <w:szCs w:val="24"/>
              </w:rPr>
              <w:t xml:space="preserve">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rsidR="003402F1" w:rsidRPr="003402F1" w:rsidRDefault="003402F1" w:rsidP="003402F1">
            <w:pPr>
              <w:spacing w:after="20"/>
              <w:ind w:left="20"/>
              <w:rPr>
                <w:sz w:val="24"/>
                <w:szCs w:val="24"/>
              </w:rPr>
            </w:pPr>
            <w:r w:rsidRPr="003402F1">
              <w:rPr>
                <w:color w:val="000000"/>
                <w:sz w:val="24"/>
                <w:szCs w:val="24"/>
              </w:rPr>
              <w:t xml:space="preserve"> Қазақстан Республикасы Үкіметінің 2018 жылғы 13 қарашадағы № 746 қаулысымен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rsidR="003402F1" w:rsidRPr="003402F1" w:rsidRDefault="003402F1" w:rsidP="003402F1">
            <w:pPr>
              <w:spacing w:after="20"/>
              <w:ind w:left="20"/>
              <w:rPr>
                <w:sz w:val="24"/>
                <w:szCs w:val="24"/>
              </w:rPr>
            </w:pPr>
            <w:r w:rsidRPr="003402F1">
              <w:rPr>
                <w:color w:val="000000"/>
                <w:sz w:val="24"/>
                <w:szCs w:val="24"/>
              </w:rPr>
              <w:t>1) белгіленген нысандағы өтініш;</w:t>
            </w:r>
          </w:p>
          <w:p w:rsidR="003402F1" w:rsidRPr="003402F1" w:rsidRDefault="003402F1" w:rsidP="003402F1">
            <w:pPr>
              <w:spacing w:after="20"/>
              <w:ind w:left="20"/>
              <w:rPr>
                <w:sz w:val="24"/>
                <w:szCs w:val="24"/>
              </w:rPr>
            </w:pPr>
            <w:r w:rsidRPr="003402F1">
              <w:rPr>
                <w:color w:val="000000"/>
                <w:sz w:val="24"/>
                <w:szCs w:val="24"/>
              </w:rPr>
              <w:t xml:space="preserve">2) </w:t>
            </w:r>
            <w:proofErr w:type="gramStart"/>
            <w:r w:rsidRPr="003402F1">
              <w:rPr>
                <w:color w:val="000000"/>
                <w:sz w:val="24"/>
                <w:szCs w:val="24"/>
              </w:rPr>
              <w:t>оқу</w:t>
            </w:r>
            <w:proofErr w:type="gramEnd"/>
            <w:r w:rsidRPr="003402F1">
              <w:rPr>
                <w:color w:val="000000"/>
                <w:sz w:val="24"/>
                <w:szCs w:val="24"/>
              </w:rPr>
              <w:t xml:space="preserve"> орнына қабылдау туралы бұйрық.</w:t>
            </w:r>
          </w:p>
          <w:p w:rsidR="003402F1" w:rsidRPr="003402F1" w:rsidRDefault="003402F1" w:rsidP="003402F1">
            <w:pPr>
              <w:spacing w:after="20"/>
              <w:ind w:left="20"/>
              <w:rPr>
                <w:sz w:val="24"/>
                <w:szCs w:val="24"/>
              </w:rPr>
            </w:pPr>
            <w:r w:rsidRPr="003402F1">
              <w:rPr>
                <w:color w:val="000000"/>
                <w:sz w:val="24"/>
                <w:szCs w:val="24"/>
              </w:rPr>
              <w:lastRenderedPageBreak/>
              <w:t>2</w:t>
            </w:r>
            <w:proofErr w:type="gramStart"/>
            <w:r w:rsidRPr="003402F1">
              <w:rPr>
                <w:color w:val="000000"/>
                <w:sz w:val="24"/>
                <w:szCs w:val="24"/>
              </w:rPr>
              <w:t>,3,4</w:t>
            </w:r>
            <w:proofErr w:type="gramEnd"/>
            <w:r w:rsidRPr="003402F1">
              <w:rPr>
                <w:color w:val="000000"/>
                <w:sz w:val="24"/>
                <w:szCs w:val="24"/>
              </w:rPr>
              <w:t>-тармақтарда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rsidR="003402F1" w:rsidRPr="003402F1" w:rsidRDefault="003402F1" w:rsidP="003402F1">
            <w:pPr>
              <w:spacing w:after="20"/>
              <w:ind w:left="20"/>
              <w:rPr>
                <w:sz w:val="24"/>
                <w:szCs w:val="24"/>
              </w:rPr>
            </w:pPr>
            <w:r w:rsidRPr="003402F1">
              <w:rPr>
                <w:color w:val="000000"/>
                <w:sz w:val="24"/>
                <w:szCs w:val="24"/>
              </w:rPr>
              <w:t>Порталда:</w:t>
            </w:r>
          </w:p>
          <w:p w:rsidR="003402F1" w:rsidRPr="003402F1" w:rsidRDefault="003402F1" w:rsidP="003402F1">
            <w:pPr>
              <w:spacing w:after="20"/>
              <w:ind w:left="20"/>
              <w:rPr>
                <w:sz w:val="24"/>
                <w:szCs w:val="24"/>
              </w:rPr>
            </w:pPr>
            <w:r w:rsidRPr="003402F1">
              <w:rPr>
                <w:color w:val="000000"/>
                <w:sz w:val="24"/>
                <w:szCs w:val="24"/>
              </w:rPr>
              <w:t>1) белгіленген нысандағы өтініш;</w:t>
            </w:r>
          </w:p>
          <w:p w:rsidR="003402F1" w:rsidRPr="003402F1" w:rsidRDefault="003402F1" w:rsidP="003402F1">
            <w:pPr>
              <w:spacing w:after="20"/>
              <w:ind w:left="20"/>
              <w:rPr>
                <w:sz w:val="24"/>
                <w:szCs w:val="24"/>
              </w:rPr>
            </w:pPr>
            <w:r w:rsidRPr="003402F1">
              <w:rPr>
                <w:color w:val="000000"/>
                <w:sz w:val="24"/>
                <w:szCs w:val="24"/>
              </w:rPr>
              <w:t>2) туу туралы куәлік - көп балалы отбасылардың балалары үшін (2007 жылғы 13 тамызға дейін туылған жағдайда);</w:t>
            </w:r>
          </w:p>
          <w:p w:rsidR="003402F1" w:rsidRPr="003402F1" w:rsidRDefault="003402F1" w:rsidP="003402F1">
            <w:pPr>
              <w:spacing w:after="20"/>
              <w:ind w:left="20"/>
              <w:rPr>
                <w:sz w:val="24"/>
                <w:szCs w:val="24"/>
              </w:rPr>
            </w:pPr>
            <w:r w:rsidRPr="003402F1">
              <w:rPr>
                <w:color w:val="000000"/>
                <w:sz w:val="24"/>
                <w:szCs w:val="24"/>
              </w:rPr>
              <w:t>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rsidR="003402F1" w:rsidRPr="003402F1" w:rsidRDefault="003402F1" w:rsidP="003402F1">
            <w:pPr>
              <w:spacing w:after="20"/>
              <w:ind w:left="20"/>
              <w:rPr>
                <w:sz w:val="24"/>
                <w:szCs w:val="24"/>
              </w:rPr>
            </w:pPr>
            <w:r w:rsidRPr="003402F1">
              <w:rPr>
                <w:color w:val="000000"/>
                <w:sz w:val="24"/>
                <w:szCs w:val="24"/>
              </w:rPr>
              <w:t>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p>
          <w:p w:rsidR="003402F1" w:rsidRPr="003402F1" w:rsidRDefault="003402F1" w:rsidP="003402F1">
            <w:pPr>
              <w:spacing w:after="20"/>
              <w:ind w:left="20"/>
              <w:rPr>
                <w:sz w:val="24"/>
                <w:szCs w:val="24"/>
              </w:rPr>
            </w:pPr>
            <w:r w:rsidRPr="003402F1">
              <w:rPr>
                <w:color w:val="000000"/>
                <w:sz w:val="24"/>
                <w:szCs w:val="24"/>
              </w:rPr>
              <w:t>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p>
          <w:p w:rsidR="003402F1" w:rsidRPr="003402F1" w:rsidRDefault="003402F1" w:rsidP="003402F1">
            <w:pPr>
              <w:spacing w:after="20"/>
              <w:ind w:left="20"/>
              <w:rPr>
                <w:sz w:val="24"/>
                <w:szCs w:val="24"/>
              </w:rPr>
            </w:pPr>
            <w:r w:rsidRPr="003402F1">
              <w:rPr>
                <w:color w:val="000000"/>
                <w:sz w:val="24"/>
                <w:szCs w:val="24"/>
              </w:rPr>
              <w:t xml:space="preserve">6) </w:t>
            </w:r>
            <w:proofErr w:type="gramStart"/>
            <w:r w:rsidRPr="003402F1">
              <w:rPr>
                <w:color w:val="000000"/>
                <w:sz w:val="24"/>
                <w:szCs w:val="24"/>
              </w:rPr>
              <w:t>табысы</w:t>
            </w:r>
            <w:proofErr w:type="gramEnd"/>
            <w:r w:rsidRPr="003402F1">
              <w:rPr>
                <w:color w:val="000000"/>
                <w:sz w:val="24"/>
                <w:szCs w:val="24"/>
              </w:rPr>
              <w:t xml:space="preserve">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rsidR="003402F1" w:rsidRPr="003402F1" w:rsidRDefault="003402F1" w:rsidP="003402F1">
            <w:pPr>
              <w:spacing w:after="20"/>
              <w:ind w:left="20"/>
              <w:rPr>
                <w:sz w:val="24"/>
                <w:szCs w:val="24"/>
              </w:rPr>
            </w:pPr>
            <w:r w:rsidRPr="003402F1">
              <w:rPr>
                <w:color w:val="000000"/>
                <w:sz w:val="24"/>
                <w:szCs w:val="24"/>
              </w:rPr>
              <w:t xml:space="preserve"> Қазақстан Республикасы Үкіметінің 2018 жылғы 13 қарашадағы № 746 қаулысымен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rsidR="003402F1" w:rsidRPr="003402F1" w:rsidRDefault="003402F1" w:rsidP="003402F1">
            <w:pPr>
              <w:spacing w:after="20"/>
              <w:ind w:left="20"/>
              <w:rPr>
                <w:sz w:val="24"/>
                <w:szCs w:val="24"/>
              </w:rPr>
            </w:pPr>
            <w:r w:rsidRPr="003402F1">
              <w:rPr>
                <w:color w:val="000000"/>
                <w:sz w:val="24"/>
                <w:szCs w:val="24"/>
              </w:rPr>
              <w:t>1) белгіленген нысандағы өтініш;</w:t>
            </w:r>
          </w:p>
          <w:p w:rsidR="003402F1" w:rsidRPr="003402F1" w:rsidRDefault="003402F1" w:rsidP="003402F1">
            <w:pPr>
              <w:spacing w:after="20"/>
              <w:ind w:left="20"/>
              <w:rPr>
                <w:sz w:val="24"/>
                <w:szCs w:val="24"/>
              </w:rPr>
            </w:pPr>
            <w:r w:rsidRPr="003402F1">
              <w:rPr>
                <w:color w:val="000000"/>
                <w:sz w:val="24"/>
                <w:szCs w:val="24"/>
              </w:rPr>
              <w:t xml:space="preserve">2) </w:t>
            </w:r>
            <w:proofErr w:type="gramStart"/>
            <w:r w:rsidRPr="003402F1">
              <w:rPr>
                <w:color w:val="000000"/>
                <w:sz w:val="24"/>
                <w:szCs w:val="24"/>
              </w:rPr>
              <w:t>оқу</w:t>
            </w:r>
            <w:proofErr w:type="gramEnd"/>
            <w:r w:rsidRPr="003402F1">
              <w:rPr>
                <w:color w:val="000000"/>
                <w:sz w:val="24"/>
                <w:szCs w:val="24"/>
              </w:rPr>
              <w:t xml:space="preserve"> орнына қабылдау туралы бұйрық.</w:t>
            </w:r>
          </w:p>
          <w:p w:rsidR="003402F1" w:rsidRPr="003402F1" w:rsidRDefault="003402F1" w:rsidP="003402F1">
            <w:pPr>
              <w:spacing w:after="20"/>
              <w:ind w:left="20"/>
              <w:rPr>
                <w:sz w:val="24"/>
                <w:szCs w:val="24"/>
              </w:rPr>
            </w:pPr>
            <w:r w:rsidRPr="003402F1">
              <w:rPr>
                <w:color w:val="000000"/>
                <w:sz w:val="24"/>
                <w:szCs w:val="24"/>
              </w:rPr>
              <w:t xml:space="preserve">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w:t>
            </w:r>
            <w:r w:rsidRPr="003402F1">
              <w:rPr>
                <w:color w:val="000000"/>
                <w:sz w:val="24"/>
                <w:szCs w:val="24"/>
              </w:rPr>
              <w:lastRenderedPageBreak/>
              <w:t>мемлекеттік ақпараттық жүйелерден "электрондық үкімет" шлюзі арқылы алады.</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lastRenderedPageBreak/>
              <w:t>9</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rsidR="003402F1" w:rsidRPr="003402F1" w:rsidRDefault="003402F1" w:rsidP="003402F1">
            <w:pPr>
              <w:spacing w:after="20"/>
              <w:ind w:left="20"/>
              <w:rPr>
                <w:sz w:val="24"/>
                <w:szCs w:val="24"/>
              </w:rPr>
            </w:pPr>
            <w:r w:rsidRPr="003402F1">
              <w:rPr>
                <w:color w:val="000000"/>
                <w:sz w:val="24"/>
                <w:szCs w:val="24"/>
              </w:rPr>
              <w:t>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tc>
      </w:tr>
      <w:tr w:rsidR="003402F1" w:rsidRPr="003402F1" w:rsidTr="003402F1">
        <w:trPr>
          <w:trHeight w:val="30"/>
          <w:tblCellSpacing w:w="0" w:type="auto"/>
        </w:trPr>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10</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402F1" w:rsidRPr="003402F1" w:rsidRDefault="003402F1" w:rsidP="003402F1">
            <w:pPr>
              <w:spacing w:after="20"/>
              <w:ind w:left="20"/>
              <w:rPr>
                <w:sz w:val="24"/>
                <w:szCs w:val="24"/>
              </w:rPr>
            </w:pPr>
            <w:r w:rsidRPr="003402F1">
              <w:rPr>
                <w:color w:val="000000"/>
                <w:sz w:val="24"/>
                <w:szCs w:val="24"/>
              </w:rPr>
              <w:t>Организм функциясы тұрақты бұзылған, өзіне-өзі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1414, 8 800 080 7777 нөміріне жүгіну арқылы тұрғылықты жері бойынша шыға отырып, Мемлекеттік корпорацияның қызметкерлері жүргізеді.</w:t>
            </w:r>
          </w:p>
          <w:p w:rsidR="003402F1" w:rsidRPr="003402F1" w:rsidRDefault="003402F1" w:rsidP="003402F1">
            <w:pPr>
              <w:spacing w:after="20"/>
              <w:ind w:left="20"/>
              <w:rPr>
                <w:sz w:val="24"/>
                <w:szCs w:val="24"/>
              </w:rPr>
            </w:pPr>
            <w:r w:rsidRPr="003402F1">
              <w:rPr>
                <w:color w:val="000000"/>
                <w:sz w:val="24"/>
                <w:szCs w:val="24"/>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p w:rsidR="003402F1" w:rsidRPr="003402F1" w:rsidRDefault="003402F1" w:rsidP="00EF6679">
      <w:pPr>
        <w:spacing w:after="0"/>
        <w:rPr>
          <w:sz w:val="24"/>
          <w:szCs w:val="24"/>
        </w:rPr>
      </w:pPr>
    </w:p>
    <w:sectPr w:rsidR="003402F1" w:rsidRPr="003402F1" w:rsidSect="00DC32C8">
      <w:pgSz w:w="16839" w:h="11907" w:orient="landscape" w:code="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70"/>
    <w:rsid w:val="000E72AC"/>
    <w:rsid w:val="00130A7C"/>
    <w:rsid w:val="003402F1"/>
    <w:rsid w:val="004A710E"/>
    <w:rsid w:val="00615729"/>
    <w:rsid w:val="006C3E6E"/>
    <w:rsid w:val="00A36C31"/>
    <w:rsid w:val="00AB7CFD"/>
    <w:rsid w:val="00AC0E70"/>
    <w:rsid w:val="00C0247A"/>
    <w:rsid w:val="00DC32C8"/>
    <w:rsid w:val="00EF6679"/>
    <w:rsid w:val="00FD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B7C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C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B7C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2731</Words>
  <Characters>15572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2022-03-10T10:18:00Z</cp:lastPrinted>
  <dcterms:created xsi:type="dcterms:W3CDTF">2022-03-10T09:04:00Z</dcterms:created>
  <dcterms:modified xsi:type="dcterms:W3CDTF">2022-03-14T05:33:00Z</dcterms:modified>
</cp:coreProperties>
</file>