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0"/>
        <w:gridCol w:w="3043"/>
        <w:gridCol w:w="12098"/>
      </w:tblGrid>
      <w:tr w:rsidR="009C30C9" w:rsidRPr="0093479D" w:rsidTr="0093479D">
        <w:trPr>
          <w:trHeight w:val="30"/>
          <w:tblCellSpacing w:w="0" w:type="auto"/>
        </w:trPr>
        <w:tc>
          <w:tcPr>
            <w:tcW w:w="158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0"/>
              <w:rPr>
                <w:sz w:val="24"/>
                <w:szCs w:val="24"/>
                <w:lang w:val="ru-RU"/>
              </w:rPr>
            </w:pPr>
            <w:bookmarkStart w:id="0" w:name="z849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 xml:space="preserve">Стандарт государственной услуги "Выдача дубликатов документов о техническом и профессиональном, </w:t>
            </w:r>
            <w:proofErr w:type="spellStart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>послесреднем</w:t>
            </w:r>
            <w:proofErr w:type="spellEnd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 xml:space="preserve"> образовании"</w:t>
            </w:r>
          </w:p>
        </w:tc>
        <w:bookmarkEnd w:id="0"/>
      </w:tr>
      <w:tr w:rsidR="009C30C9" w:rsidRPr="0093479D" w:rsidTr="0093479D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bookmarkStart w:id="1" w:name="z851"/>
            <w:r w:rsidRPr="009C30C9">
              <w:rPr>
                <w:color w:val="000000"/>
                <w:sz w:val="24"/>
                <w:szCs w:val="24"/>
              </w:rPr>
              <w:t>1</w:t>
            </w:r>
          </w:p>
        </w:tc>
        <w:bookmarkEnd w:id="1"/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услугодателя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3A2CE7" w:rsidRDefault="009C30C9" w:rsidP="009C30C9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A2CE7">
              <w:rPr>
                <w:color w:val="000000"/>
                <w:sz w:val="24"/>
                <w:szCs w:val="24"/>
                <w:lang w:val="ru-RU"/>
              </w:rPr>
              <w:t xml:space="preserve">КГКП </w:t>
            </w:r>
            <w:r w:rsidR="003A2CE7" w:rsidRPr="003A2CE7">
              <w:rPr>
                <w:rFonts w:eastAsia="Calibri"/>
                <w:sz w:val="20"/>
                <w:szCs w:val="20"/>
                <w:lang w:val="ru-RU" w:eastAsia="zh-CN"/>
              </w:rPr>
              <w:t>«Денисовский  профессионально - технический колледж» Управления образования  акимата  Костанайской области</w:t>
            </w:r>
            <w:r w:rsidR="003A2CE7">
              <w:rPr>
                <w:rFonts w:eastAsia="Calibri"/>
                <w:sz w:val="20"/>
                <w:szCs w:val="20"/>
                <w:lang w:val="ru-RU" w:eastAsia="zh-CN"/>
              </w:rPr>
              <w:t xml:space="preserve"> (</w:t>
            </w:r>
            <w:r w:rsidR="003A2CE7" w:rsidRPr="003A2CE7">
              <w:rPr>
                <w:rFonts w:eastAsia="Calibri"/>
                <w:color w:val="FF0000"/>
                <w:sz w:val="20"/>
                <w:szCs w:val="20"/>
                <w:lang w:val="ru-RU" w:eastAsia="zh-CN"/>
              </w:rPr>
              <w:t>далее Денисовский колледж)</w:t>
            </w:r>
          </w:p>
        </w:tc>
      </w:tr>
      <w:tr w:rsidR="009C30C9" w:rsidRPr="0093479D" w:rsidTr="0093479D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bookmarkStart w:id="2" w:name="z855"/>
            <w:r w:rsidRPr="009C30C9">
              <w:rPr>
                <w:color w:val="000000"/>
                <w:sz w:val="24"/>
                <w:szCs w:val="24"/>
              </w:rPr>
              <w:t>2</w:t>
            </w:r>
          </w:p>
        </w:tc>
        <w:bookmarkEnd w:id="2"/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Способы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предоставления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услуги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3A2CE7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" w:name="z857"/>
            <w:r w:rsidRPr="009C30C9">
              <w:rPr>
                <w:color w:val="000000"/>
                <w:sz w:val="24"/>
                <w:szCs w:val="24"/>
                <w:lang w:val="ru-RU"/>
              </w:rPr>
              <w:t>Прием заявления и выдача результата оказания государственной услуги осуществляется через: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1) канцелярия </w:t>
            </w:r>
            <w:r w:rsidR="003A2CE7" w:rsidRPr="003A2CE7">
              <w:rPr>
                <w:color w:val="FF0000"/>
                <w:sz w:val="24"/>
                <w:szCs w:val="24"/>
                <w:lang w:val="ru-RU"/>
              </w:rPr>
              <w:t>Денисовского колледжа</w:t>
            </w:r>
            <w:r w:rsidRPr="009C30C9">
              <w:rPr>
                <w:color w:val="000000"/>
                <w:sz w:val="24"/>
                <w:szCs w:val="24"/>
                <w:lang w:val="ru-RU"/>
              </w:rPr>
              <w:t>;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3) веб-портал "электронного правительства" </w:t>
            </w:r>
            <w:r w:rsidRPr="009C30C9">
              <w:rPr>
                <w:color w:val="000000"/>
                <w:sz w:val="24"/>
                <w:szCs w:val="24"/>
              </w:rPr>
              <w:t>www</w:t>
            </w:r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egov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(далее – портал). </w:t>
            </w:r>
          </w:p>
        </w:tc>
        <w:bookmarkEnd w:id="3"/>
      </w:tr>
      <w:tr w:rsidR="009C30C9" w:rsidRPr="0093479D" w:rsidTr="0093479D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bookmarkStart w:id="4" w:name="z862"/>
            <w:r w:rsidRPr="009C30C9">
              <w:rPr>
                <w:color w:val="000000"/>
                <w:sz w:val="24"/>
                <w:szCs w:val="24"/>
              </w:rPr>
              <w:t>3</w:t>
            </w:r>
          </w:p>
        </w:tc>
        <w:bookmarkEnd w:id="4"/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Срок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5" w:name="z864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1) с момента сдачи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документов в Государственную корпорацию или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ТиПО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или на портал – 15 (пятнадцать) рабочих дней.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>2) максимально допустимое время ожидания для сдачи документов Государственной корпорации – 15 минут;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>3) максимально допустимое время обслуживания в Государственной корпорации – 15 минут.</w:t>
            </w:r>
          </w:p>
        </w:tc>
        <w:bookmarkEnd w:id="5"/>
      </w:tr>
      <w:tr w:rsidR="009C30C9" w:rsidRPr="0093479D" w:rsidTr="0093479D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bookmarkStart w:id="6" w:name="z868"/>
            <w:r w:rsidRPr="009C30C9">
              <w:rPr>
                <w:color w:val="000000"/>
                <w:sz w:val="24"/>
                <w:szCs w:val="24"/>
              </w:rPr>
              <w:t>4</w:t>
            </w:r>
          </w:p>
        </w:tc>
        <w:bookmarkEnd w:id="6"/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оказания</w:t>
            </w:r>
            <w:proofErr w:type="spellEnd"/>
          </w:p>
        </w:tc>
        <w:tc>
          <w:tcPr>
            <w:tcW w:w="1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9C30C9">
              <w:rPr>
                <w:color w:val="000000"/>
                <w:sz w:val="24"/>
                <w:szCs w:val="24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9C30C9" w:rsidRPr="0093479D" w:rsidTr="0093479D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bookmarkStart w:id="7" w:name="z872"/>
            <w:r w:rsidRPr="009C30C9">
              <w:rPr>
                <w:color w:val="000000"/>
                <w:sz w:val="24"/>
                <w:szCs w:val="24"/>
              </w:rPr>
              <w:t>5</w:t>
            </w:r>
          </w:p>
        </w:tc>
        <w:bookmarkEnd w:id="7"/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Результат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8" w:name="z874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Дубликат документов о техническом и профессиональном,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послесреднем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образовании или мотивированный ответ об отказе. 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>Форма предоставления результата оказания государственной услуги: бумажная.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удостоверенной доверенности от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). 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>При обращении через портал результат оказания государственной услуги получают по адресу, указанному в запросе.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Государственная корпорация обеспечивает хранение документов, в течение 1 (одного) месяца, после чего передает их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для дальнейшего хранения.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При обращении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по истечении 1 (одного) месяца, по запросу Государственной корпорации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в течение 1 (одного) рабочего дня направляет готовые документы в Государственную корпорацию для выдачи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услугополучателю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bookmarkEnd w:id="8"/>
      </w:tr>
      <w:tr w:rsidR="009C30C9" w:rsidRPr="0093479D" w:rsidTr="0093479D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bookmarkStart w:id="9" w:name="z881"/>
            <w:r w:rsidRPr="009C30C9">
              <w:rPr>
                <w:color w:val="000000"/>
                <w:sz w:val="24"/>
                <w:szCs w:val="24"/>
              </w:rPr>
              <w:t>6</w:t>
            </w:r>
          </w:p>
        </w:tc>
        <w:bookmarkEnd w:id="9"/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Размер оплаты, взимаемой с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при оказании государственной услуги, и способы ее взимания в случаях, предусмотренных </w:t>
            </w:r>
            <w:r w:rsidRPr="009C30C9">
              <w:rPr>
                <w:color w:val="000000"/>
                <w:sz w:val="24"/>
                <w:szCs w:val="24"/>
                <w:lang w:val="ru-RU"/>
              </w:rPr>
              <w:lastRenderedPageBreak/>
              <w:t>законодательством Республики Казахстан</w:t>
            </w:r>
          </w:p>
        </w:tc>
        <w:tc>
          <w:tcPr>
            <w:tcW w:w="1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9C30C9">
              <w:rPr>
                <w:color w:val="000000"/>
                <w:sz w:val="24"/>
                <w:szCs w:val="24"/>
                <w:lang w:val="ru-RU"/>
              </w:rPr>
              <w:lastRenderedPageBreak/>
              <w:t>Государственная услуга оказывается на бесплатной основе физическим лицам.</w:t>
            </w:r>
          </w:p>
        </w:tc>
      </w:tr>
      <w:tr w:rsidR="009C30C9" w:rsidRPr="0093479D" w:rsidTr="0093479D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bookmarkStart w:id="10" w:name="z885"/>
            <w:r w:rsidRPr="009C30C9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bookmarkEnd w:id="10"/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График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3A2CE7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1" w:name="z887"/>
            <w:r w:rsidRPr="009C30C9">
              <w:rPr>
                <w:color w:val="000000"/>
                <w:sz w:val="24"/>
                <w:szCs w:val="24"/>
                <w:u w:val="single"/>
                <w:lang w:val="ru-RU"/>
              </w:rPr>
              <w:t>1</w:t>
            </w:r>
            <w:r w:rsidR="003A2CE7" w:rsidRPr="0093479D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3A2CE7" w:rsidRPr="0093479D">
              <w:rPr>
                <w:color w:val="000000"/>
                <w:sz w:val="24"/>
                <w:szCs w:val="24"/>
                <w:lang w:val="ru-RU"/>
              </w:rPr>
              <w:t>У</w:t>
            </w:r>
            <w:r w:rsidRPr="0093479D">
              <w:rPr>
                <w:color w:val="000000"/>
                <w:sz w:val="24"/>
                <w:szCs w:val="24"/>
                <w:lang w:val="ru-RU"/>
              </w:rPr>
              <w:t>слугодателя</w:t>
            </w:r>
            <w:proofErr w:type="spellEnd"/>
            <w:r w:rsidRPr="0093479D">
              <w:rPr>
                <w:color w:val="000000"/>
                <w:sz w:val="24"/>
                <w:szCs w:val="24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 </w:t>
            </w:r>
            <w:r w:rsidRPr="009C30C9">
              <w:rPr>
                <w:color w:val="000000"/>
                <w:sz w:val="24"/>
                <w:szCs w:val="24"/>
              </w:rPr>
              <w:t> 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трудовому законодательству Республики Казахстан.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Прием документов осуществляется по выбору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3) портала -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после окончания рабочего времени, в выходные и праздничные дни трудовому законодательству Республики Казахстан, прием заявлений и выдача результата оказания государственной услуги осуществляется следующим рабочим днем).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>Адреса мест оказания государственной услуги размещены на: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Министерства образования и науки Республики Казахстан: </w:t>
            </w:r>
            <w:r w:rsidRPr="009C30C9">
              <w:rPr>
                <w:color w:val="000000"/>
                <w:sz w:val="24"/>
                <w:szCs w:val="24"/>
              </w:rPr>
              <w:t>www</w:t>
            </w:r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edu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gov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>;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Государственной корпорации: </w:t>
            </w:r>
            <w:r w:rsidRPr="009C30C9">
              <w:rPr>
                <w:color w:val="000000"/>
                <w:sz w:val="24"/>
                <w:szCs w:val="24"/>
              </w:rPr>
              <w:t>www</w:t>
            </w:r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gov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>4</w:t>
            </w:r>
            <w:r w:rsidRPr="009C30C9">
              <w:rPr>
                <w:color w:val="000000"/>
                <w:sz w:val="24"/>
                <w:szCs w:val="24"/>
              </w:rPr>
              <w:t>c</w:t>
            </w:r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>;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3) портале: </w:t>
            </w:r>
            <w:r w:rsidRPr="009C30C9">
              <w:rPr>
                <w:color w:val="000000"/>
                <w:sz w:val="24"/>
                <w:szCs w:val="24"/>
              </w:rPr>
              <w:t>www</w:t>
            </w:r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egov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bookmarkEnd w:id="11"/>
      </w:tr>
      <w:tr w:rsidR="009C30C9" w:rsidRPr="0093479D" w:rsidTr="0093479D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bookmarkStart w:id="12" w:name="z897"/>
            <w:r w:rsidRPr="009C30C9">
              <w:rPr>
                <w:color w:val="000000"/>
                <w:sz w:val="24"/>
                <w:szCs w:val="24"/>
              </w:rPr>
              <w:t>8</w:t>
            </w:r>
          </w:p>
        </w:tc>
        <w:bookmarkEnd w:id="12"/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Перечень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3" w:name="z899"/>
            <w:proofErr w:type="gramStart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при обращении в канцелярию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или Государственную корпорацию: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ТиПО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согласно приложению 5 к настоящим Правилам; 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>2) свидетельство о рождении или удостоверение личности (паспорт) обучавшегося и (или) электронный документ из сервиса цифровых документов (требуется для идентификации личности);</w:t>
            </w:r>
            <w:proofErr w:type="gramEnd"/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r w:rsidRPr="009C30C9">
              <w:rPr>
                <w:sz w:val="24"/>
                <w:szCs w:val="24"/>
                <w:lang w:val="ru-RU"/>
              </w:rPr>
              <w:br/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Услугодатели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</w:t>
            </w:r>
            <w:r w:rsidRPr="009C30C9">
              <w:rPr>
                <w:color w:val="000000"/>
                <w:sz w:val="24"/>
                <w:szCs w:val="24"/>
                <w:lang w:val="ru-RU"/>
              </w:rPr>
              <w:lastRenderedPageBreak/>
              <w:t>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</w:t>
            </w:r>
            <w:proofErr w:type="gramStart"/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C30C9">
              <w:rPr>
                <w:sz w:val="24"/>
                <w:szCs w:val="24"/>
                <w:lang w:val="ru-RU"/>
              </w:rPr>
              <w:br/>
            </w:r>
            <w:proofErr w:type="gramStart"/>
            <w:r w:rsidRPr="009C30C9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9C30C9">
              <w:rPr>
                <w:color w:val="000000"/>
                <w:sz w:val="24"/>
                <w:szCs w:val="24"/>
                <w:lang w:val="ru-RU"/>
              </w:rPr>
              <w:t>а портал: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заявление в форме электронного документа на имя руководителя организации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ТиПО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согласно приложению 5 к настоящим Правилам, удостоверенного электронной цифровой подписью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или удостоверенным одноразовым паролем, в случае регистрации и подключения абонентского номера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>, предоставленного оператором сотовой связи, к учетной записи портала.</w:t>
            </w:r>
          </w:p>
        </w:tc>
        <w:bookmarkEnd w:id="13"/>
      </w:tr>
      <w:tr w:rsidR="009C30C9" w:rsidRPr="009C30C9" w:rsidTr="0093479D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bookmarkStart w:id="14" w:name="z908"/>
            <w:r w:rsidRPr="009C30C9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bookmarkEnd w:id="14"/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9C30C9">
              <w:rPr>
                <w:color w:val="000000"/>
                <w:sz w:val="24"/>
                <w:szCs w:val="24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В случае представления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неполного пакета документов согласно перечню, предусмотренному</w:t>
            </w:r>
            <w:r w:rsidRPr="009C30C9">
              <w:rPr>
                <w:color w:val="000000"/>
                <w:sz w:val="24"/>
                <w:szCs w:val="24"/>
              </w:rPr>
              <w:t> </w:t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пунктом 8 настоящего стандарта государственной услуги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приложению </w:t>
            </w:r>
            <w:r w:rsidRPr="009C30C9">
              <w:rPr>
                <w:color w:val="000000"/>
                <w:sz w:val="24"/>
                <w:szCs w:val="24"/>
              </w:rPr>
              <w:t xml:space="preserve">4 к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настоящим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правилам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</w:p>
        </w:tc>
      </w:tr>
      <w:tr w:rsidR="009C30C9" w:rsidRPr="0093479D" w:rsidTr="0093479D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bookmarkStart w:id="15" w:name="z912"/>
            <w:r w:rsidRPr="009C30C9">
              <w:rPr>
                <w:color w:val="000000"/>
                <w:sz w:val="24"/>
                <w:szCs w:val="24"/>
              </w:rPr>
              <w:t>10</w:t>
            </w:r>
          </w:p>
        </w:tc>
        <w:bookmarkEnd w:id="15"/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6" w:name="z914"/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Услугополучателям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, имеющим полную или частичную утрату способности,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через Единый контакт-центр 1414, 8 800 080 7777.</w:t>
            </w:r>
            <w:r w:rsidRPr="009C30C9">
              <w:rPr>
                <w:sz w:val="24"/>
                <w:szCs w:val="24"/>
                <w:lang w:val="ru-RU"/>
              </w:rPr>
              <w:br/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Услуополучатель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Информацию о порядке и статусе оказания государственной услуги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услугополучатель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получает посредством Единого </w:t>
            </w:r>
            <w:proofErr w:type="gramStart"/>
            <w:r w:rsidRPr="009C30C9">
              <w:rPr>
                <w:color w:val="000000"/>
                <w:sz w:val="24"/>
                <w:szCs w:val="24"/>
                <w:lang w:val="ru-RU"/>
              </w:rPr>
              <w:t>контакт-центра</w:t>
            </w:r>
            <w:proofErr w:type="gramEnd"/>
            <w:r w:rsidRPr="009C30C9">
              <w:rPr>
                <w:color w:val="000000"/>
                <w:sz w:val="24"/>
                <w:szCs w:val="24"/>
                <w:lang w:val="ru-RU"/>
              </w:rPr>
              <w:t>: 1414, 8 800 080 7777.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Контактные телефоны справочных служб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размещены на </w:t>
            </w:r>
            <w:proofErr w:type="spellStart"/>
            <w:r w:rsidRPr="009C30C9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Министерства: </w:t>
            </w:r>
            <w:r w:rsidRPr="009C30C9">
              <w:rPr>
                <w:color w:val="000000"/>
                <w:sz w:val="24"/>
                <w:szCs w:val="24"/>
              </w:rPr>
              <w:t>www</w:t>
            </w:r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edu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gov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 и Единого </w:t>
            </w:r>
            <w:proofErr w:type="gramStart"/>
            <w:r w:rsidRPr="009C30C9">
              <w:rPr>
                <w:color w:val="000000"/>
                <w:sz w:val="24"/>
                <w:szCs w:val="24"/>
                <w:lang w:val="ru-RU"/>
              </w:rPr>
              <w:t>контакт-центра</w:t>
            </w:r>
            <w:proofErr w:type="gramEnd"/>
            <w:r w:rsidRPr="009C30C9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r w:rsidRPr="009C30C9">
              <w:rPr>
                <w:color w:val="000000"/>
                <w:sz w:val="24"/>
                <w:szCs w:val="24"/>
              </w:rPr>
              <w:t>www</w:t>
            </w:r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egov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9C30C9">
              <w:rPr>
                <w:color w:val="000000"/>
                <w:sz w:val="24"/>
                <w:szCs w:val="24"/>
                <w:lang w:val="ru-RU"/>
              </w:rPr>
              <w:t>.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  <w:r w:rsidRPr="009C30C9">
              <w:rPr>
                <w:sz w:val="24"/>
                <w:szCs w:val="24"/>
                <w:lang w:val="ru-RU"/>
              </w:rPr>
              <w:br/>
            </w:r>
            <w:r w:rsidRPr="009C30C9">
              <w:rPr>
                <w:color w:val="000000"/>
                <w:sz w:val="24"/>
                <w:szCs w:val="24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  <w:bookmarkEnd w:id="16"/>
      </w:tr>
    </w:tbl>
    <w:p w:rsidR="00571FE3" w:rsidRPr="009C30C9" w:rsidRDefault="00571FE3" w:rsidP="009C30C9">
      <w:pPr>
        <w:rPr>
          <w:sz w:val="24"/>
          <w:szCs w:val="24"/>
          <w:lang w:val="ru-RU"/>
        </w:rPr>
      </w:pPr>
    </w:p>
    <w:tbl>
      <w:tblPr>
        <w:tblW w:w="15891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1"/>
        <w:gridCol w:w="3232"/>
        <w:gridCol w:w="12048"/>
      </w:tblGrid>
      <w:tr w:rsidR="009C30C9" w:rsidRPr="0093479D" w:rsidTr="0093479D">
        <w:trPr>
          <w:trHeight w:val="30"/>
          <w:tblCellSpacing w:w="0" w:type="auto"/>
        </w:trPr>
        <w:tc>
          <w:tcPr>
            <w:tcW w:w="158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>Техникалық</w:t>
            </w:r>
            <w:proofErr w:type="spellEnd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>әсіптік</w:t>
            </w:r>
            <w:proofErr w:type="spellEnd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 xml:space="preserve">, орта </w:t>
            </w:r>
            <w:proofErr w:type="spellStart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>білімнен</w:t>
            </w:r>
            <w:proofErr w:type="spellEnd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>кейінгі</w:t>
            </w:r>
            <w:proofErr w:type="spellEnd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>туралы</w:t>
            </w:r>
            <w:proofErr w:type="spellEnd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>құжаттардың</w:t>
            </w:r>
            <w:proofErr w:type="spellEnd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>телнұсқаларын</w:t>
            </w:r>
            <w:proofErr w:type="spellEnd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 xml:space="preserve"> беру" </w:t>
            </w:r>
            <w:proofErr w:type="spellStart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>қызмет</w:t>
            </w:r>
            <w:proofErr w:type="spellEnd"/>
            <w:r w:rsidRPr="009C30C9">
              <w:rPr>
                <w:b/>
                <w:color w:val="000000"/>
                <w:sz w:val="24"/>
                <w:szCs w:val="24"/>
                <w:lang w:val="ru-RU"/>
              </w:rPr>
              <w:t xml:space="preserve"> стандарты</w:t>
            </w:r>
          </w:p>
        </w:tc>
      </w:tr>
      <w:tr w:rsidR="009C30C9" w:rsidRPr="009C30C9" w:rsidTr="0093479D"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берушінің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3A2CE7" w:rsidRDefault="003A2CE7" w:rsidP="009C30C9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3A2CE7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2CE7">
              <w:rPr>
                <w:color w:val="000000"/>
                <w:sz w:val="24"/>
                <w:szCs w:val="24"/>
              </w:rPr>
              <w:t>Қостанай</w:t>
            </w:r>
            <w:proofErr w:type="spellEnd"/>
            <w:r w:rsidRPr="003A2C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CE7">
              <w:rPr>
                <w:color w:val="000000"/>
                <w:sz w:val="24"/>
                <w:szCs w:val="24"/>
              </w:rPr>
              <w:t>облысы</w:t>
            </w:r>
            <w:proofErr w:type="spellEnd"/>
            <w:r w:rsidRPr="003A2C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CE7">
              <w:rPr>
                <w:color w:val="000000"/>
                <w:sz w:val="24"/>
                <w:szCs w:val="24"/>
              </w:rPr>
              <w:t>әкімдігі</w:t>
            </w:r>
            <w:proofErr w:type="spellEnd"/>
            <w:r w:rsidRPr="003A2C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CE7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3A2C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CE7">
              <w:rPr>
                <w:color w:val="000000"/>
                <w:sz w:val="24"/>
                <w:szCs w:val="24"/>
              </w:rPr>
              <w:t>басқармасының</w:t>
            </w:r>
            <w:proofErr w:type="spellEnd"/>
            <w:r w:rsidRPr="003A2CE7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A2CE7">
              <w:rPr>
                <w:color w:val="000000"/>
                <w:sz w:val="24"/>
                <w:szCs w:val="24"/>
              </w:rPr>
              <w:t>Денисов</w:t>
            </w:r>
            <w:proofErr w:type="spellEnd"/>
            <w:r w:rsidRPr="003A2C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CE7">
              <w:rPr>
                <w:color w:val="000000"/>
                <w:sz w:val="24"/>
                <w:szCs w:val="24"/>
              </w:rPr>
              <w:t>кәсіптік</w:t>
            </w:r>
            <w:proofErr w:type="spellEnd"/>
            <w:r w:rsidRPr="003A2CE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A2CE7">
              <w:rPr>
                <w:color w:val="000000"/>
                <w:sz w:val="24"/>
                <w:szCs w:val="24"/>
              </w:rPr>
              <w:t>техникалық</w:t>
            </w:r>
            <w:proofErr w:type="spellEnd"/>
            <w:r w:rsidRPr="003A2C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CE7">
              <w:rPr>
                <w:color w:val="000000"/>
                <w:sz w:val="24"/>
                <w:szCs w:val="24"/>
              </w:rPr>
              <w:t>колледжі</w:t>
            </w:r>
            <w:proofErr w:type="spellEnd"/>
            <w:r w:rsidRPr="003A2CE7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КМҚК (</w:t>
            </w:r>
            <w:proofErr w:type="spellStart"/>
            <w:r w:rsidR="0073429E" w:rsidRPr="0004218D">
              <w:rPr>
                <w:color w:val="000000"/>
                <w:sz w:val="20"/>
              </w:rPr>
              <w:t>бұдан</w:t>
            </w:r>
            <w:proofErr w:type="spellEnd"/>
            <w:r w:rsidR="0073429E" w:rsidRPr="0004218D">
              <w:rPr>
                <w:color w:val="000000"/>
                <w:sz w:val="20"/>
              </w:rPr>
              <w:t xml:space="preserve"> </w:t>
            </w:r>
            <w:proofErr w:type="spellStart"/>
            <w:r w:rsidR="0073429E" w:rsidRPr="0004218D">
              <w:rPr>
                <w:color w:val="000000"/>
                <w:sz w:val="20"/>
              </w:rPr>
              <w:t>әрі</w:t>
            </w:r>
            <w:proofErr w:type="spellEnd"/>
            <w:r w:rsidR="0073429E" w:rsidRPr="0004218D">
              <w:rPr>
                <w:color w:val="000000"/>
                <w:sz w:val="20"/>
              </w:rPr>
              <w:t xml:space="preserve"> </w:t>
            </w:r>
            <w:r w:rsidRPr="003A2CE7">
              <w:rPr>
                <w:color w:val="FF0000"/>
                <w:sz w:val="24"/>
                <w:szCs w:val="24"/>
                <w:lang w:val="kk-KZ"/>
              </w:rPr>
              <w:t>Денисов колледжі</w:t>
            </w:r>
            <w:r>
              <w:rPr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9C30C9" w:rsidRPr="009C30C9" w:rsidTr="0093479D"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lastRenderedPageBreak/>
              <w:t>тәсілдері</w:t>
            </w:r>
            <w:proofErr w:type="spellEnd"/>
          </w:p>
        </w:tc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lastRenderedPageBreak/>
              <w:t>Өтінішті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қабылдау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көрсетудің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нәтижесін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:</w:t>
            </w:r>
            <w:r w:rsidRPr="009C30C9">
              <w:rPr>
                <w:sz w:val="24"/>
                <w:szCs w:val="24"/>
              </w:rPr>
              <w:br/>
            </w:r>
            <w:r w:rsidRPr="009C30C9">
              <w:rPr>
                <w:color w:val="000000"/>
                <w:sz w:val="24"/>
                <w:szCs w:val="24"/>
              </w:rPr>
              <w:lastRenderedPageBreak/>
              <w:t xml:space="preserve"> 1</w:t>
            </w:r>
            <w:r w:rsidR="003A2CE7">
              <w:t xml:space="preserve"> </w:t>
            </w:r>
            <w:proofErr w:type="spellStart"/>
            <w:r w:rsidR="003A2CE7" w:rsidRPr="003A2CE7">
              <w:rPr>
                <w:color w:val="FF0000"/>
                <w:sz w:val="24"/>
                <w:szCs w:val="24"/>
              </w:rPr>
              <w:t>Денисов</w:t>
            </w:r>
            <w:proofErr w:type="spellEnd"/>
            <w:r w:rsidR="003A2CE7" w:rsidRPr="003A2CE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A2CE7" w:rsidRPr="003A2CE7">
              <w:rPr>
                <w:color w:val="FF0000"/>
                <w:sz w:val="24"/>
                <w:szCs w:val="24"/>
              </w:rPr>
              <w:t>колледжі</w:t>
            </w:r>
            <w:proofErr w:type="spellEnd"/>
            <w:r w:rsidR="003A2CE7" w:rsidRPr="003A2CE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кеңсесі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; </w:t>
            </w:r>
            <w:r w:rsidRPr="009C30C9">
              <w:rPr>
                <w:sz w:val="24"/>
                <w:szCs w:val="24"/>
              </w:rPr>
              <w:br/>
            </w:r>
            <w:r w:rsidRPr="009C30C9">
              <w:rPr>
                <w:color w:val="000000"/>
                <w:sz w:val="24"/>
                <w:szCs w:val="24"/>
              </w:rPr>
              <w:t>2) "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Азаматтарға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арналған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үкімет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корпорациясы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коммерциялық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емес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акционерлік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қоғамы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бұдан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әрі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)</w:t>
            </w:r>
            <w:proofErr w:type="gramStart"/>
            <w:r w:rsidRPr="009C30C9">
              <w:rPr>
                <w:color w:val="000000"/>
                <w:sz w:val="24"/>
                <w:szCs w:val="24"/>
              </w:rPr>
              <w:t>;</w:t>
            </w:r>
            <w:proofErr w:type="gramEnd"/>
            <w:r w:rsidRPr="009C30C9">
              <w:rPr>
                <w:sz w:val="24"/>
                <w:szCs w:val="24"/>
              </w:rPr>
              <w:br/>
            </w:r>
            <w:r w:rsidRPr="009C30C9">
              <w:rPr>
                <w:color w:val="000000"/>
                <w:sz w:val="24"/>
                <w:szCs w:val="24"/>
              </w:rPr>
              <w:t>3) "www.egov.kz "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үкімет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веб-порталы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бұдан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әрі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портал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жүзеге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асырылады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</w:p>
        </w:tc>
      </w:tr>
      <w:tr w:rsidR="009C30C9" w:rsidRPr="009C30C9" w:rsidTr="0093479D"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корпорацияға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ТжКБ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ұйымына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порталға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тапсырған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сәттен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бастап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– 15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жұмыс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;</w:t>
            </w:r>
            <w:r w:rsidRPr="009C30C9">
              <w:rPr>
                <w:sz w:val="24"/>
                <w:szCs w:val="24"/>
              </w:rPr>
              <w:br/>
            </w:r>
            <w:r w:rsidRPr="009C30C9"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корпорацияға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тапсыру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күтудің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рұқсат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етілген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ең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ұзақ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уақыты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– 15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минут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;</w:t>
            </w:r>
            <w:r w:rsidRPr="009C30C9">
              <w:rPr>
                <w:sz w:val="24"/>
                <w:szCs w:val="24"/>
              </w:rPr>
              <w:br/>
            </w:r>
            <w:r w:rsidRPr="009C30C9">
              <w:rPr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көрсетудің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рұқсат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етілген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ең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ұзақ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уақыты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– 15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минут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</w:p>
        </w:tc>
      </w:tr>
      <w:tr w:rsidR="009C30C9" w:rsidRPr="009C30C9" w:rsidTr="0093479D"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ішінара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автоматтандырылған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қағаз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жүзінде</w:t>
            </w:r>
            <w:proofErr w:type="spellEnd"/>
          </w:p>
        </w:tc>
      </w:tr>
      <w:tr w:rsidR="009C30C9" w:rsidRPr="009C30C9" w:rsidTr="0093479D"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көрсетудің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Техникалық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кәсіптік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орта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білімнен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кейінгі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телнұсқасы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көрсетуден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тарту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дәлелді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жауап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  <w:r w:rsidRPr="009C30C9">
              <w:rPr>
                <w:sz w:val="24"/>
                <w:szCs w:val="24"/>
              </w:rPr>
              <w:br/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нәтижесін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нысаны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қағаз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түрінде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  <w:r w:rsidRPr="009C30C9">
              <w:rPr>
                <w:sz w:val="24"/>
                <w:szCs w:val="24"/>
              </w:rPr>
              <w:br/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дайын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басын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нотариалды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куәландырылған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сенімхат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өкілінің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көрсеткен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кезде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жүзеге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асырылады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  <w:r w:rsidRPr="009C30C9">
              <w:rPr>
                <w:sz w:val="24"/>
                <w:szCs w:val="24"/>
              </w:rPr>
              <w:br/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Портал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жүгінген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кезде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нәтижесін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сұрау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салуда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мекенжайы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алады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  <w:r w:rsidRPr="009C30C9">
              <w:rPr>
                <w:sz w:val="24"/>
                <w:szCs w:val="24"/>
              </w:rPr>
              <w:br/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1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ай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ішінде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сақтауды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қамтамасыз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етеді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одан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кейін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оларды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алушыға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одан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әрі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сақтауға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береді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  <w:r w:rsidRPr="009C30C9">
              <w:rPr>
                <w:sz w:val="24"/>
                <w:szCs w:val="24"/>
              </w:rPr>
              <w:br/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1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ай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өткен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соң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жүгінген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кезде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сұрау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салуы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1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жұмыс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ішінде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дайын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алушыға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корпорацияға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жібіреді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</w:p>
        </w:tc>
      </w:tr>
      <w:tr w:rsidR="009C30C9" w:rsidRPr="009C30C9" w:rsidTr="0093479D"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кезінде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алушыдан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алынатын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төлем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мөлшері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Заңында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көзделген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жағдайларда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оны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тәсілдері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ақысыз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негізде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тұлғаларға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30C9" w:rsidRPr="009C30C9" w:rsidTr="0093479D"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Жұмыс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кестесі</w:t>
            </w:r>
            <w:proofErr w:type="spellEnd"/>
          </w:p>
        </w:tc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3A2CE7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t>1)</w:t>
            </w:r>
            <w:r w:rsidR="003A2CE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3A2CE7" w:rsidRPr="003A2CE7">
              <w:rPr>
                <w:color w:val="FF0000"/>
                <w:sz w:val="24"/>
                <w:szCs w:val="24"/>
                <w:lang w:val="kk-KZ"/>
              </w:rPr>
              <w:t>Қызмет көрсетуші</w:t>
            </w:r>
            <w:r w:rsidRPr="003A2CE7">
              <w:rPr>
                <w:color w:val="FF0000"/>
                <w:sz w:val="24"/>
                <w:szCs w:val="24"/>
              </w:rPr>
              <w:t xml:space="preserve"> </w:t>
            </w:r>
            <w:r w:rsidRPr="009C30C9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еңбек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заңнамасына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мереке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күндерін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қоспағанда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дүйсенбіден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бастап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жұманы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қоса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алғанда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сағат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13.00-ден 14.30-ға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дейін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түскі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үзіліспен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сағат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9.00-ден 18.30-ға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дейін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берушінің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белгіленген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жұмыс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кестесіне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  <w:r w:rsidRPr="009C30C9">
              <w:rPr>
                <w:sz w:val="24"/>
                <w:szCs w:val="24"/>
              </w:rPr>
              <w:br/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lastRenderedPageBreak/>
              <w:t>Өтініштерді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қабылдау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көрсетудің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нәтижесін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сағат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13.00-ден 14.30-ға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дейін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түскі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үзіліспен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сағат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9.00-ден 17.30-ға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дейін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жүзеге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асырылады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;</w:t>
            </w:r>
            <w:r w:rsidRPr="009C30C9">
              <w:rPr>
                <w:sz w:val="24"/>
                <w:szCs w:val="24"/>
              </w:rPr>
              <w:br/>
            </w:r>
            <w:r w:rsidRPr="009C30C9">
              <w:rPr>
                <w:color w:val="000000"/>
                <w:sz w:val="24"/>
                <w:szCs w:val="24"/>
              </w:rPr>
              <w:t>2)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еңбек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заңнамасына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мереке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күндерін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қоспағанда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дүйсенбі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сенбі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аралығында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жұмыс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кестесіне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түскі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үзіліссіз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сағат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9.00-ден 20.00-ге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дейін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  <w:r w:rsidRPr="009C30C9">
              <w:rPr>
                <w:sz w:val="24"/>
                <w:szCs w:val="24"/>
              </w:rPr>
              <w:br/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қабылдау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таңдауы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электронды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кезек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тәртібінде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жеделдетіп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көрсетусіз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электронды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үкімет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веп-порталы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электронды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кезекті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броньдау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жолымен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жүзеге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асырылады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;</w:t>
            </w:r>
            <w:r w:rsidRPr="009C30C9">
              <w:rPr>
                <w:sz w:val="24"/>
                <w:szCs w:val="24"/>
              </w:rPr>
              <w:br/>
            </w:r>
            <w:r w:rsidRPr="009C30C9">
              <w:rPr>
                <w:color w:val="000000"/>
                <w:sz w:val="24"/>
                <w:szCs w:val="24"/>
              </w:rPr>
              <w:t xml:space="preserve"> 3)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порталда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жөндеу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жұмыстарын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жүргізуге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байланысты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техникалық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үзілістерді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қоспағанда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тәулік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бойы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жұмыс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уақыты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аяқталғаннан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кейін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2015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жылғы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23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қарашадағы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Еңбек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кодексіне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мереке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күндерінде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жүгінген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кезде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өтініштерді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қабылдау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нәтижелерін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келесі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жұмыс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күнінде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жүзеге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асырылады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).</w:t>
            </w:r>
            <w:r w:rsidRPr="009C30C9">
              <w:rPr>
                <w:sz w:val="24"/>
                <w:szCs w:val="24"/>
              </w:rPr>
              <w:br/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орындарының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мекенжайлары</w:t>
            </w:r>
            <w:proofErr w:type="spellEnd"/>
            <w:proofErr w:type="gramStart"/>
            <w:r w:rsidRPr="009C30C9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9C30C9">
              <w:rPr>
                <w:sz w:val="24"/>
                <w:szCs w:val="24"/>
              </w:rPr>
              <w:br/>
            </w:r>
            <w:r w:rsidRPr="009C30C9"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ғылым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министрлігінің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: www.edu.gov.kz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интернет-ресурсында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;</w:t>
            </w:r>
            <w:r w:rsidRPr="009C30C9">
              <w:rPr>
                <w:sz w:val="24"/>
                <w:szCs w:val="24"/>
              </w:rPr>
              <w:br/>
            </w:r>
            <w:r w:rsidRPr="009C30C9"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: www.gov4c.kz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интернет-ресурсында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;</w:t>
            </w:r>
            <w:r w:rsidRPr="009C30C9">
              <w:rPr>
                <w:sz w:val="24"/>
                <w:szCs w:val="24"/>
              </w:rPr>
              <w:br/>
            </w:r>
            <w:r w:rsidRPr="009C30C9">
              <w:rPr>
                <w:color w:val="000000"/>
                <w:sz w:val="24"/>
                <w:szCs w:val="24"/>
              </w:rPr>
              <w:t xml:space="preserve">3) www.egov.kz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порталында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</w:p>
        </w:tc>
      </w:tr>
      <w:tr w:rsidR="009C30C9" w:rsidRPr="009C30C9" w:rsidTr="0093479D"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көрсетуге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қажетті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тізімі</w:t>
            </w:r>
            <w:proofErr w:type="spellEnd"/>
          </w:p>
        </w:tc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берушінің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кеңсесіне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корпорацияға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жүгінген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кезде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:</w:t>
            </w:r>
            <w:r w:rsidRPr="009C30C9">
              <w:rPr>
                <w:sz w:val="24"/>
                <w:szCs w:val="24"/>
              </w:rPr>
              <w:br/>
            </w:r>
            <w:r w:rsidRPr="009C30C9"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құжатын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жоғалтқан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бүлдірген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кәмелет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жасқа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толмаған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баланың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ата-анасының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заңды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өкілінің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ТжКОБ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ұйымы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басшысының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атына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мән-жайы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баяндалған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осы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Қағидалардың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5-тармағына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өтініші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;</w:t>
            </w:r>
            <w:r w:rsidRPr="009C30C9">
              <w:rPr>
                <w:sz w:val="24"/>
                <w:szCs w:val="24"/>
              </w:rPr>
              <w:br/>
            </w:r>
            <w:r w:rsidRPr="009C30C9"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туу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куәлігі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куәлігі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паспорты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цифрлық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сервисінен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басын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сәйкестендіру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талап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етіледі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);</w:t>
            </w:r>
            <w:r w:rsidRPr="009C30C9">
              <w:rPr>
                <w:sz w:val="24"/>
                <w:szCs w:val="24"/>
              </w:rPr>
              <w:br/>
            </w:r>
            <w:r w:rsidRPr="009C30C9">
              <w:rPr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өзгерген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бүлінген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түпнұсқасы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қоса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беріледі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  <w:r w:rsidRPr="009C30C9">
              <w:rPr>
                <w:sz w:val="24"/>
                <w:szCs w:val="24"/>
              </w:rPr>
              <w:br/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басын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мәліметті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қызметкері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үкімет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шлюзі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тиісті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ақпараттық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жүйелерден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алады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оны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берушіге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жолдайды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  <w:r w:rsidRPr="009C30C9">
              <w:rPr>
                <w:sz w:val="24"/>
                <w:szCs w:val="24"/>
              </w:rPr>
              <w:br/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берушілер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цифрлық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үкімет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веб-порталында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тіркелген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пайдаланушының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ұялы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байланысының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абоненттік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нөмірі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ұсынылған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иесінің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келісімі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іске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асырылған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интеграция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цифрлық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сервисінен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реттік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парольді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үкімет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веб-порталының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хабарламасына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жауап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ретінде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қысқа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мәтіндік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хабарлама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жіберу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алады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  <w:r w:rsidRPr="009C30C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C30C9">
              <w:rPr>
                <w:color w:val="000000"/>
                <w:sz w:val="24"/>
                <w:szCs w:val="24"/>
              </w:rPr>
              <w:t>порталда</w:t>
            </w:r>
            <w:proofErr w:type="spellEnd"/>
            <w:proofErr w:type="gramEnd"/>
            <w:r w:rsidRPr="009C30C9">
              <w:rPr>
                <w:color w:val="000000"/>
                <w:sz w:val="24"/>
                <w:szCs w:val="24"/>
              </w:rPr>
              <w:t>:</w:t>
            </w:r>
            <w:r w:rsidRPr="009C30C9">
              <w:rPr>
                <w:sz w:val="24"/>
                <w:szCs w:val="24"/>
              </w:rPr>
              <w:br/>
            </w:r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электронды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цифрлық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қолтаңбасымен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куәландырылған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порталдың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есептік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lastRenderedPageBreak/>
              <w:t>жазбасына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ұялы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байланыс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операторы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ұсынған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абоненттік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нөмірі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қосылған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тіркелген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рет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қолданылатын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парольмен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куәландырылған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нысанындағы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осы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Қағидалардың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5-қосымшаға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техникалық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кәсіптік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ұйымының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басшысының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атына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өтініш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9C30C9" w:rsidRPr="009C30C9" w:rsidTr="0093479D"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Заңнамасында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белгіленген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көрсетуден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тарту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негіздер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осы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стандартының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8-тармағында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көзделген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тізбеге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толық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топтамасын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ұсынбаған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қолданылу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мерзімі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өткен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ұсынған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негізгі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орта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орта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ұйымының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қызметкері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өтінішті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қабылдаудан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тартады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осы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Қағидаларға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4-қосымшаға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қабылдаудан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тарту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қолхат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береді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</w:p>
        </w:tc>
      </w:tr>
      <w:tr w:rsidR="009C30C9" w:rsidRPr="009C30C9" w:rsidTr="0093479D"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r w:rsidRPr="009C30C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ішінде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түрде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ерекшеліктері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ескеріле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отырып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қойылатын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өзге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1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0C9" w:rsidRPr="009C30C9" w:rsidRDefault="009C30C9" w:rsidP="009C30C9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9C30C9">
              <w:rPr>
                <w:color w:val="000000"/>
                <w:sz w:val="24"/>
                <w:szCs w:val="24"/>
              </w:rPr>
              <w:t>Өз-өзіне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өздігінен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қозғалу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бағдар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жасау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қабілетін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мүмкіндігін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толық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жартылай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жоғалтқан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алушылардан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1414, 8 800 080 7777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бірыңғай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байланыс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орталығы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жүгіну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кезінде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қажетті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қабылдауды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тұратын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жеріне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бара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отырып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корпорацияның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қызметкері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жүргізеді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  <w:r w:rsidRPr="009C30C9">
              <w:rPr>
                <w:sz w:val="24"/>
                <w:szCs w:val="24"/>
              </w:rPr>
              <w:br/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цифрлық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қолтаңба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электронды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түрде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портал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алуға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мүмкіндігі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  <w:r w:rsidRPr="009C30C9">
              <w:rPr>
                <w:sz w:val="24"/>
                <w:szCs w:val="24"/>
              </w:rPr>
              <w:br/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тәртібі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мәртебесі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ақпаратты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1414, 8 800 080 7777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бірыңғай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байланыс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орталығы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алады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  <w:r w:rsidRPr="009C30C9">
              <w:rPr>
                <w:sz w:val="24"/>
                <w:szCs w:val="24"/>
              </w:rPr>
              <w:br/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берушінің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ақпараттық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қызметтерінің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байланыс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Министрліктің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www.edu.gov.kz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бірыңғай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байланыс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орталығының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www.egov.kz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интернет-ресурстарында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орналастырылған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  <w:r w:rsidRPr="009C30C9">
              <w:rPr>
                <w:sz w:val="24"/>
                <w:szCs w:val="24"/>
              </w:rPr>
              <w:br/>
            </w:r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Цифрлық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сервисі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мобильді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қосымшада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авторландырылған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пайдаланушылар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қолжетімді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. </w:t>
            </w:r>
            <w:r w:rsidRPr="009C30C9">
              <w:rPr>
                <w:sz w:val="24"/>
                <w:szCs w:val="24"/>
              </w:rPr>
              <w:br/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Цифрлық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пайдалану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электрондық-цифрлық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қолтаңбаны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бір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реттік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парольді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пайдалана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отырып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мобильді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қосымшада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авторландырудан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өту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одан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әрі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цифрлық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құжаттар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бөліміне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өтіп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қажетті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құжатты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таңдау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0C9">
              <w:rPr>
                <w:color w:val="000000"/>
                <w:sz w:val="24"/>
                <w:szCs w:val="24"/>
              </w:rPr>
              <w:t>қажет</w:t>
            </w:r>
            <w:proofErr w:type="spellEnd"/>
            <w:r w:rsidRPr="009C30C9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C30C9" w:rsidRPr="009C30C9" w:rsidRDefault="009C30C9" w:rsidP="009C30C9">
      <w:pPr>
        <w:rPr>
          <w:sz w:val="24"/>
          <w:szCs w:val="24"/>
        </w:rPr>
      </w:pPr>
      <w:bookmarkStart w:id="17" w:name="_GoBack"/>
      <w:bookmarkEnd w:id="17"/>
    </w:p>
    <w:sectPr w:rsidR="009C30C9" w:rsidRPr="009C30C9" w:rsidSect="009347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77"/>
    <w:rsid w:val="003A2CE7"/>
    <w:rsid w:val="00571FE3"/>
    <w:rsid w:val="0073429E"/>
    <w:rsid w:val="007E2C77"/>
    <w:rsid w:val="0093479D"/>
    <w:rsid w:val="009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C9"/>
    <w:pPr>
      <w:spacing w:after="20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C9"/>
    <w:pPr>
      <w:spacing w:after="20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2228</Words>
  <Characters>12702</Characters>
  <Application>Microsoft Office Word</Application>
  <DocSecurity>0</DocSecurity>
  <Lines>105</Lines>
  <Paragraphs>29</Paragraphs>
  <ScaleCrop>false</ScaleCrop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2022-03-10T10:43:00Z</dcterms:created>
  <dcterms:modified xsi:type="dcterms:W3CDTF">2022-03-14T05:36:00Z</dcterms:modified>
</cp:coreProperties>
</file>